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9E" w:rsidRPr="00D829E2" w:rsidRDefault="003F23AD" w:rsidP="00A45314">
      <w:pPr>
        <w:spacing w:before="0"/>
        <w:rPr>
          <w:rFonts w:ascii="Times New Roman" w:hAnsi="Times New Roman"/>
          <w:sz w:val="22"/>
          <w:szCs w:val="22"/>
          <w:lang w:val="en-US"/>
        </w:rPr>
      </w:pPr>
      <w:r w:rsidRPr="00D829E2">
        <w:rPr>
          <w:rFonts w:ascii="Times New Roman" w:hAnsi="Times New Roman"/>
          <w:sz w:val="22"/>
          <w:szCs w:val="22"/>
          <w:lang w:val="en-US"/>
        </w:rPr>
        <w:t xml:space="preserve">  </w:t>
      </w:r>
    </w:p>
    <w:tbl>
      <w:tblPr>
        <w:tblW w:w="0" w:type="auto"/>
        <w:tblLook w:val="0000" w:firstRow="0" w:lastRow="0" w:firstColumn="0" w:lastColumn="0" w:noHBand="0" w:noVBand="0"/>
      </w:tblPr>
      <w:tblGrid>
        <w:gridCol w:w="5616"/>
        <w:gridCol w:w="5544"/>
      </w:tblGrid>
      <w:tr w:rsidR="00723876" w:rsidRPr="002443D5" w:rsidTr="00BE61AB">
        <w:trPr>
          <w:trHeight w:val="947"/>
        </w:trPr>
        <w:tc>
          <w:tcPr>
            <w:tcW w:w="5616" w:type="dxa"/>
            <w:tcBorders>
              <w:left w:val="dotted" w:sz="4" w:space="0" w:color="auto"/>
              <w:right w:val="dotted" w:sz="4" w:space="0" w:color="auto"/>
            </w:tcBorders>
          </w:tcPr>
          <w:p w:rsidR="003C4740" w:rsidRPr="002443D5" w:rsidRDefault="003C4740" w:rsidP="00A45314">
            <w:pPr>
              <w:spacing w:before="0"/>
              <w:ind w:left="113" w:right="113" w:firstLine="284"/>
              <w:jc w:val="left"/>
              <w:rPr>
                <w:rFonts w:ascii="Times New Roman" w:hAnsi="Times New Roman"/>
                <w:bCs/>
                <w:w w:val="95"/>
                <w:sz w:val="22"/>
                <w:szCs w:val="22"/>
              </w:rPr>
            </w:pPr>
            <w:r w:rsidRPr="002443D5">
              <w:rPr>
                <w:rFonts w:ascii="Times New Roman" w:hAnsi="Times New Roman"/>
                <w:bCs/>
                <w:w w:val="95"/>
                <w:sz w:val="22"/>
                <w:szCs w:val="22"/>
              </w:rPr>
              <w:t xml:space="preserve">г. </w:t>
            </w:r>
            <w:r w:rsidR="00A872A5" w:rsidRPr="002443D5">
              <w:rPr>
                <w:rFonts w:ascii="Times New Roman" w:hAnsi="Times New Roman"/>
                <w:bCs/>
                <w:w w:val="95"/>
                <w:sz w:val="22"/>
                <w:szCs w:val="22"/>
              </w:rPr>
              <w:t>Ташкент</w:t>
            </w:r>
          </w:p>
          <w:p w:rsidR="003C4740" w:rsidRPr="002443D5" w:rsidRDefault="003C4740" w:rsidP="00A45314">
            <w:pPr>
              <w:spacing w:before="0"/>
              <w:ind w:left="113" w:right="113" w:firstLine="284"/>
              <w:jc w:val="center"/>
              <w:rPr>
                <w:rFonts w:ascii="Times New Roman" w:hAnsi="Times New Roman"/>
                <w:b/>
                <w:bCs/>
                <w:w w:val="95"/>
                <w:sz w:val="22"/>
                <w:szCs w:val="22"/>
              </w:rPr>
            </w:pPr>
          </w:p>
          <w:p w:rsidR="00F7687E" w:rsidRPr="002443D5" w:rsidRDefault="00F7687E" w:rsidP="00A45314">
            <w:pPr>
              <w:spacing w:before="0"/>
              <w:ind w:left="113" w:right="113" w:firstLine="284"/>
              <w:jc w:val="center"/>
              <w:rPr>
                <w:rFonts w:ascii="Times New Roman" w:hAnsi="Times New Roman"/>
                <w:b/>
                <w:bCs/>
                <w:w w:val="95"/>
                <w:sz w:val="22"/>
                <w:szCs w:val="22"/>
              </w:rPr>
            </w:pPr>
          </w:p>
          <w:p w:rsidR="00F7687E" w:rsidRPr="002443D5" w:rsidRDefault="00F7687E" w:rsidP="00A45314">
            <w:pPr>
              <w:spacing w:before="0"/>
              <w:ind w:left="113" w:right="113" w:firstLine="284"/>
              <w:jc w:val="center"/>
              <w:rPr>
                <w:rFonts w:ascii="Times New Roman" w:hAnsi="Times New Roman"/>
                <w:b/>
                <w:bCs/>
                <w:w w:val="95"/>
                <w:sz w:val="22"/>
                <w:szCs w:val="22"/>
              </w:rPr>
            </w:pPr>
          </w:p>
          <w:p w:rsidR="000908FC" w:rsidRPr="002443D5" w:rsidRDefault="000908FC" w:rsidP="00A45314">
            <w:pPr>
              <w:spacing w:before="0"/>
              <w:ind w:left="113" w:right="113" w:firstLine="284"/>
              <w:jc w:val="center"/>
              <w:rPr>
                <w:rFonts w:ascii="Times New Roman" w:hAnsi="Times New Roman"/>
                <w:b/>
                <w:bCs/>
                <w:w w:val="95"/>
                <w:sz w:val="22"/>
                <w:szCs w:val="22"/>
              </w:rPr>
            </w:pPr>
            <w:r w:rsidRPr="002443D5">
              <w:rPr>
                <w:rFonts w:ascii="Times New Roman" w:hAnsi="Times New Roman"/>
                <w:b/>
                <w:bCs/>
                <w:w w:val="95"/>
                <w:sz w:val="22"/>
                <w:szCs w:val="22"/>
              </w:rPr>
              <w:t xml:space="preserve">КОНТРАКТ № </w:t>
            </w:r>
          </w:p>
          <w:p w:rsidR="00723876" w:rsidRPr="002443D5" w:rsidRDefault="003F5EFC" w:rsidP="00E04FDA">
            <w:pPr>
              <w:spacing w:before="0"/>
              <w:ind w:left="113" w:right="113" w:firstLine="284"/>
              <w:jc w:val="center"/>
              <w:rPr>
                <w:rFonts w:ascii="Times New Roman" w:hAnsi="Times New Roman"/>
                <w:b/>
                <w:bCs/>
                <w:w w:val="95"/>
                <w:sz w:val="22"/>
                <w:szCs w:val="22"/>
              </w:rPr>
            </w:pPr>
            <w:r w:rsidRPr="002443D5">
              <w:rPr>
                <w:rFonts w:ascii="Times New Roman" w:hAnsi="Times New Roman"/>
                <w:b/>
                <w:bCs/>
                <w:w w:val="95"/>
                <w:sz w:val="22"/>
                <w:szCs w:val="22"/>
              </w:rPr>
              <w:t>О</w:t>
            </w:r>
            <w:r w:rsidR="00723876" w:rsidRPr="002443D5">
              <w:rPr>
                <w:rFonts w:ascii="Times New Roman" w:hAnsi="Times New Roman"/>
                <w:b/>
                <w:bCs/>
                <w:w w:val="95"/>
                <w:sz w:val="22"/>
                <w:szCs w:val="22"/>
              </w:rPr>
              <w:t>т</w:t>
            </w:r>
            <w:r w:rsidR="00A872A5" w:rsidRPr="002443D5">
              <w:rPr>
                <w:rFonts w:ascii="Times New Roman" w:hAnsi="Times New Roman"/>
                <w:b/>
                <w:bCs/>
                <w:w w:val="95"/>
                <w:sz w:val="22"/>
                <w:szCs w:val="22"/>
              </w:rPr>
              <w:t>_______________</w:t>
            </w:r>
            <w:r w:rsidR="00517DBB" w:rsidRPr="002443D5">
              <w:rPr>
                <w:rFonts w:ascii="Times New Roman" w:hAnsi="Times New Roman"/>
                <w:b/>
                <w:bCs/>
                <w:w w:val="95"/>
                <w:sz w:val="22"/>
                <w:szCs w:val="22"/>
              </w:rPr>
              <w:t>.2021</w:t>
            </w:r>
            <w:r w:rsidR="00F357D3" w:rsidRPr="002443D5">
              <w:rPr>
                <w:rFonts w:ascii="Times New Roman" w:hAnsi="Times New Roman"/>
                <w:b/>
                <w:bCs/>
                <w:w w:val="95"/>
                <w:sz w:val="22"/>
                <w:szCs w:val="22"/>
              </w:rPr>
              <w:t>г.</w:t>
            </w:r>
          </w:p>
          <w:p w:rsidR="00723876" w:rsidRPr="002443D5" w:rsidRDefault="00723876" w:rsidP="00A45314">
            <w:pPr>
              <w:spacing w:before="0"/>
              <w:ind w:left="113" w:right="113" w:firstLine="284"/>
              <w:jc w:val="center"/>
              <w:rPr>
                <w:rFonts w:ascii="Times New Roman" w:hAnsi="Times New Roman"/>
                <w:b/>
                <w:bCs/>
                <w:w w:val="95"/>
                <w:sz w:val="22"/>
                <w:szCs w:val="22"/>
              </w:rPr>
            </w:pPr>
          </w:p>
          <w:p w:rsidR="00723876" w:rsidRPr="002443D5" w:rsidRDefault="00723876" w:rsidP="00A45314">
            <w:pPr>
              <w:spacing w:before="0"/>
              <w:ind w:left="113" w:right="113" w:firstLine="284"/>
              <w:jc w:val="center"/>
              <w:rPr>
                <w:rFonts w:ascii="Times New Roman" w:hAnsi="Times New Roman"/>
                <w:b/>
                <w:bCs/>
                <w:w w:val="95"/>
                <w:sz w:val="22"/>
                <w:szCs w:val="22"/>
              </w:rPr>
            </w:pPr>
          </w:p>
        </w:tc>
        <w:tc>
          <w:tcPr>
            <w:tcW w:w="5544" w:type="dxa"/>
            <w:tcBorders>
              <w:left w:val="dotted" w:sz="4" w:space="0" w:color="auto"/>
              <w:right w:val="dotted" w:sz="4" w:space="0" w:color="auto"/>
            </w:tcBorders>
          </w:tcPr>
          <w:p w:rsidR="003C4740" w:rsidRPr="002443D5" w:rsidRDefault="00A872A5" w:rsidP="00A45314">
            <w:pPr>
              <w:spacing w:before="0"/>
              <w:ind w:right="113"/>
              <w:rPr>
                <w:rFonts w:ascii="Times New Roman" w:hAnsi="Times New Roman"/>
                <w:bCs/>
                <w:w w:val="95"/>
                <w:sz w:val="22"/>
                <w:szCs w:val="22"/>
                <w:lang w:val="en-US"/>
              </w:rPr>
            </w:pPr>
            <w:r w:rsidRPr="002443D5">
              <w:rPr>
                <w:rFonts w:ascii="Times New Roman" w:hAnsi="Times New Roman"/>
                <w:bCs/>
                <w:w w:val="95"/>
                <w:sz w:val="22"/>
                <w:szCs w:val="22"/>
                <w:lang w:val="en-US"/>
              </w:rPr>
              <w:t>Tashkent</w:t>
            </w:r>
            <w:r w:rsidR="00E87E1E" w:rsidRPr="002443D5">
              <w:rPr>
                <w:rFonts w:ascii="Times New Roman" w:hAnsi="Times New Roman"/>
                <w:bCs/>
                <w:w w:val="95"/>
                <w:sz w:val="22"/>
                <w:szCs w:val="22"/>
                <w:lang w:val="en-US"/>
              </w:rPr>
              <w:t xml:space="preserve"> city</w:t>
            </w:r>
          </w:p>
          <w:p w:rsidR="003C4740" w:rsidRPr="002443D5" w:rsidRDefault="003C4740" w:rsidP="00A45314">
            <w:pPr>
              <w:spacing w:before="0"/>
              <w:ind w:left="113" w:right="113" w:firstLine="284"/>
              <w:jc w:val="center"/>
              <w:rPr>
                <w:rFonts w:ascii="Times New Roman" w:hAnsi="Times New Roman"/>
                <w:b/>
                <w:bCs/>
                <w:w w:val="95"/>
                <w:sz w:val="22"/>
                <w:szCs w:val="22"/>
                <w:lang w:val="en-US"/>
              </w:rPr>
            </w:pPr>
          </w:p>
          <w:p w:rsidR="00F7687E" w:rsidRPr="002443D5" w:rsidRDefault="00F7687E" w:rsidP="00A45314">
            <w:pPr>
              <w:spacing w:before="0"/>
              <w:ind w:left="113" w:right="113" w:firstLine="284"/>
              <w:jc w:val="center"/>
              <w:rPr>
                <w:rFonts w:ascii="Times New Roman" w:hAnsi="Times New Roman"/>
                <w:b/>
                <w:bCs/>
                <w:w w:val="95"/>
                <w:sz w:val="22"/>
                <w:szCs w:val="22"/>
                <w:lang w:val="en-US"/>
              </w:rPr>
            </w:pPr>
          </w:p>
          <w:p w:rsidR="00F7687E" w:rsidRPr="002443D5" w:rsidRDefault="00F7687E" w:rsidP="00A45314">
            <w:pPr>
              <w:spacing w:before="0"/>
              <w:ind w:left="113" w:right="113" w:firstLine="284"/>
              <w:jc w:val="center"/>
              <w:rPr>
                <w:rFonts w:ascii="Times New Roman" w:hAnsi="Times New Roman"/>
                <w:b/>
                <w:bCs/>
                <w:w w:val="95"/>
                <w:sz w:val="22"/>
                <w:szCs w:val="22"/>
                <w:lang w:val="en-US"/>
              </w:rPr>
            </w:pPr>
          </w:p>
          <w:p w:rsidR="00B357E0" w:rsidRPr="002443D5" w:rsidRDefault="00873D66" w:rsidP="00A45314">
            <w:pPr>
              <w:spacing w:before="0"/>
              <w:ind w:left="113" w:right="113" w:firstLine="284"/>
              <w:jc w:val="center"/>
              <w:rPr>
                <w:rFonts w:ascii="Times New Roman" w:hAnsi="Times New Roman"/>
                <w:b/>
                <w:bCs/>
                <w:w w:val="95"/>
                <w:sz w:val="22"/>
                <w:szCs w:val="22"/>
                <w:lang w:val="en-US"/>
              </w:rPr>
            </w:pPr>
            <w:r w:rsidRPr="002443D5">
              <w:rPr>
                <w:rFonts w:ascii="Times New Roman" w:hAnsi="Times New Roman"/>
                <w:b/>
                <w:bCs/>
                <w:w w:val="95"/>
                <w:sz w:val="22"/>
                <w:szCs w:val="22"/>
                <w:lang w:val="en-US"/>
              </w:rPr>
              <w:t xml:space="preserve">CONTRACT </w:t>
            </w:r>
            <w:r w:rsidR="005949EC" w:rsidRPr="002443D5">
              <w:rPr>
                <w:rFonts w:ascii="Times New Roman" w:hAnsi="Times New Roman"/>
                <w:b/>
                <w:bCs/>
                <w:w w:val="95"/>
                <w:sz w:val="22"/>
                <w:szCs w:val="22"/>
                <w:lang w:val="en-US"/>
              </w:rPr>
              <w:t xml:space="preserve">№ </w:t>
            </w:r>
          </w:p>
          <w:p w:rsidR="0011724C" w:rsidRPr="002443D5" w:rsidRDefault="00A872A5" w:rsidP="00E432D2">
            <w:pPr>
              <w:spacing w:before="0"/>
              <w:ind w:left="113" w:right="113" w:firstLine="284"/>
              <w:jc w:val="center"/>
              <w:rPr>
                <w:rFonts w:ascii="Times New Roman" w:hAnsi="Times New Roman"/>
                <w:b/>
                <w:bCs/>
                <w:w w:val="95"/>
                <w:sz w:val="22"/>
                <w:szCs w:val="22"/>
                <w:lang w:val="en-US"/>
              </w:rPr>
            </w:pPr>
            <w:r w:rsidRPr="002443D5">
              <w:rPr>
                <w:rFonts w:ascii="Times New Roman" w:hAnsi="Times New Roman"/>
                <w:b/>
                <w:bCs/>
                <w:w w:val="95"/>
                <w:sz w:val="22"/>
                <w:szCs w:val="22"/>
                <w:lang w:val="en-US"/>
              </w:rPr>
              <w:t>dated</w:t>
            </w:r>
            <w:r w:rsidR="0011724C" w:rsidRPr="002443D5">
              <w:rPr>
                <w:rFonts w:ascii="Times New Roman" w:hAnsi="Times New Roman"/>
                <w:b/>
                <w:bCs/>
                <w:w w:val="95"/>
                <w:sz w:val="22"/>
                <w:szCs w:val="22"/>
                <w:lang w:val="en-US"/>
              </w:rPr>
              <w:t xml:space="preserve"> </w:t>
            </w:r>
            <w:r w:rsidRPr="002443D5">
              <w:rPr>
                <w:rFonts w:ascii="Times New Roman" w:hAnsi="Times New Roman"/>
                <w:b/>
                <w:bCs/>
                <w:w w:val="95"/>
                <w:sz w:val="22"/>
                <w:szCs w:val="22"/>
                <w:lang w:val="en-US"/>
              </w:rPr>
              <w:t>_____________</w:t>
            </w:r>
            <w:r w:rsidR="00517DBB" w:rsidRPr="002443D5">
              <w:rPr>
                <w:rFonts w:ascii="Times New Roman" w:hAnsi="Times New Roman"/>
                <w:b/>
                <w:bCs/>
                <w:w w:val="95"/>
                <w:sz w:val="22"/>
                <w:szCs w:val="22"/>
                <w:lang w:val="en-US"/>
              </w:rPr>
              <w:t>.2021</w:t>
            </w:r>
          </w:p>
          <w:p w:rsidR="0059371B" w:rsidRPr="002443D5" w:rsidRDefault="0059371B" w:rsidP="00A45314">
            <w:pPr>
              <w:spacing w:before="0"/>
              <w:jc w:val="center"/>
              <w:rPr>
                <w:rFonts w:ascii="Times New Roman" w:hAnsi="Times New Roman"/>
                <w:color w:val="FF0000"/>
                <w:sz w:val="22"/>
                <w:szCs w:val="22"/>
                <w:lang w:val="en-US"/>
              </w:rPr>
            </w:pPr>
          </w:p>
          <w:p w:rsidR="00723876" w:rsidRPr="002443D5" w:rsidRDefault="00723876" w:rsidP="00A45314">
            <w:pPr>
              <w:spacing w:before="0"/>
              <w:ind w:left="113" w:right="113" w:firstLine="284"/>
              <w:jc w:val="center"/>
              <w:rPr>
                <w:rFonts w:ascii="Times New Roman" w:hAnsi="Times New Roman"/>
                <w:b/>
                <w:bCs/>
                <w:w w:val="95"/>
                <w:sz w:val="22"/>
                <w:szCs w:val="22"/>
                <w:lang w:val="en-US"/>
              </w:rPr>
            </w:pPr>
          </w:p>
        </w:tc>
      </w:tr>
      <w:tr w:rsidR="00723876" w:rsidRPr="00F015F7" w:rsidTr="00BE61AB">
        <w:tc>
          <w:tcPr>
            <w:tcW w:w="5616" w:type="dxa"/>
            <w:tcBorders>
              <w:left w:val="dotted" w:sz="4" w:space="0" w:color="auto"/>
              <w:right w:val="dotted" w:sz="4" w:space="0" w:color="auto"/>
            </w:tcBorders>
          </w:tcPr>
          <w:p w:rsidR="00723876" w:rsidRPr="002443D5" w:rsidRDefault="00BC05A3" w:rsidP="009C32A6">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Компания</w:t>
            </w:r>
            <w:r w:rsidRPr="002443D5">
              <w:rPr>
                <w:rFonts w:ascii="Times New Roman" w:hAnsi="Times New Roman"/>
                <w:b/>
                <w:color w:val="000000"/>
                <w:w w:val="95"/>
                <w:sz w:val="22"/>
                <w:szCs w:val="22"/>
              </w:rPr>
              <w:t xml:space="preserve"> </w:t>
            </w:r>
            <w:r w:rsidR="00A872A5" w:rsidRPr="002443D5">
              <w:rPr>
                <w:rFonts w:ascii="Times New Roman" w:hAnsi="Times New Roman"/>
                <w:b/>
                <w:color w:val="000000"/>
                <w:w w:val="95"/>
                <w:sz w:val="22"/>
                <w:szCs w:val="22"/>
              </w:rPr>
              <w:t>_________________________</w:t>
            </w:r>
            <w:r w:rsidR="008C6EBA" w:rsidRPr="002443D5">
              <w:rPr>
                <w:rFonts w:ascii="Times New Roman" w:hAnsi="Times New Roman"/>
                <w:b/>
                <w:color w:val="000000"/>
                <w:w w:val="95"/>
                <w:sz w:val="22"/>
                <w:szCs w:val="22"/>
              </w:rPr>
              <w:t xml:space="preserve"> </w:t>
            </w:r>
            <w:r w:rsidR="004C4DC8" w:rsidRPr="002443D5">
              <w:rPr>
                <w:rFonts w:ascii="Times New Roman" w:hAnsi="Times New Roman"/>
                <w:b/>
                <w:color w:val="000000"/>
                <w:w w:val="95"/>
                <w:sz w:val="22"/>
                <w:szCs w:val="22"/>
              </w:rPr>
              <w:t>в лице</w:t>
            </w:r>
            <w:r w:rsidR="008C6EBA" w:rsidRPr="002443D5">
              <w:rPr>
                <w:rFonts w:ascii="Times New Roman" w:hAnsi="Times New Roman"/>
                <w:b/>
                <w:color w:val="000000"/>
                <w:w w:val="95"/>
                <w:sz w:val="22"/>
                <w:szCs w:val="22"/>
              </w:rPr>
              <w:t xml:space="preserve"> </w:t>
            </w:r>
            <w:r w:rsidR="00A872A5" w:rsidRPr="002443D5">
              <w:rPr>
                <w:rFonts w:ascii="Times New Roman" w:hAnsi="Times New Roman"/>
                <w:b/>
                <w:color w:val="000000"/>
                <w:w w:val="95"/>
                <w:sz w:val="22"/>
                <w:szCs w:val="22"/>
              </w:rPr>
              <w:t>________________________</w:t>
            </w:r>
            <w:r w:rsidR="001B682D" w:rsidRPr="002443D5">
              <w:rPr>
                <w:rFonts w:ascii="Times New Roman" w:hAnsi="Times New Roman"/>
                <w:b/>
                <w:color w:val="000000"/>
                <w:w w:val="95"/>
                <w:sz w:val="22"/>
                <w:szCs w:val="22"/>
              </w:rPr>
              <w:t xml:space="preserve">, </w:t>
            </w:r>
            <w:r w:rsidR="00723876" w:rsidRPr="002443D5">
              <w:rPr>
                <w:rFonts w:ascii="Times New Roman" w:hAnsi="Times New Roman"/>
                <w:color w:val="000000"/>
                <w:w w:val="95"/>
                <w:sz w:val="22"/>
                <w:szCs w:val="22"/>
              </w:rPr>
              <w:t>действующе</w:t>
            </w:r>
            <w:r w:rsidR="008C6EBA" w:rsidRPr="002443D5">
              <w:rPr>
                <w:rFonts w:ascii="Times New Roman" w:hAnsi="Times New Roman"/>
                <w:color w:val="000000"/>
                <w:w w:val="95"/>
                <w:sz w:val="22"/>
                <w:szCs w:val="22"/>
              </w:rPr>
              <w:t>й</w:t>
            </w:r>
            <w:r w:rsidR="00723876" w:rsidRPr="002443D5">
              <w:rPr>
                <w:rFonts w:ascii="Times New Roman" w:hAnsi="Times New Roman"/>
                <w:color w:val="000000"/>
                <w:w w:val="95"/>
                <w:sz w:val="22"/>
                <w:szCs w:val="22"/>
              </w:rPr>
              <w:t xml:space="preserve"> на основании </w:t>
            </w:r>
            <w:r w:rsidR="00A872A5" w:rsidRPr="002443D5">
              <w:rPr>
                <w:rFonts w:ascii="Times New Roman" w:hAnsi="Times New Roman"/>
                <w:color w:val="000000"/>
                <w:w w:val="95"/>
                <w:sz w:val="22"/>
                <w:szCs w:val="22"/>
              </w:rPr>
              <w:t>_________________________</w:t>
            </w:r>
            <w:r w:rsidR="00723876" w:rsidRPr="002443D5">
              <w:rPr>
                <w:rFonts w:ascii="Times New Roman" w:hAnsi="Times New Roman"/>
                <w:w w:val="95"/>
                <w:sz w:val="22"/>
                <w:szCs w:val="22"/>
              </w:rPr>
              <w:t>, именуемая в дальнейшем «</w:t>
            </w:r>
            <w:r w:rsidR="009E42C3" w:rsidRPr="002443D5">
              <w:rPr>
                <w:rFonts w:ascii="Times New Roman" w:hAnsi="Times New Roman"/>
                <w:w w:val="95"/>
                <w:sz w:val="22"/>
                <w:szCs w:val="22"/>
              </w:rPr>
              <w:t>Поставщик</w:t>
            </w:r>
            <w:r w:rsidR="00723876" w:rsidRPr="002443D5">
              <w:rPr>
                <w:rFonts w:ascii="Times New Roman" w:hAnsi="Times New Roman"/>
                <w:w w:val="95"/>
                <w:sz w:val="22"/>
                <w:szCs w:val="22"/>
              </w:rPr>
              <w:t xml:space="preserve">», </w:t>
            </w:r>
            <w:r w:rsidR="00A872A5" w:rsidRPr="002443D5">
              <w:rPr>
                <w:rFonts w:ascii="Times New Roman" w:hAnsi="Times New Roman"/>
                <w:b/>
                <w:w w:val="95"/>
                <w:sz w:val="22"/>
                <w:szCs w:val="22"/>
              </w:rPr>
              <w:t xml:space="preserve">Ташкентский Университет Информационных </w:t>
            </w:r>
            <w:r w:rsidR="0093399B" w:rsidRPr="002443D5">
              <w:rPr>
                <w:rFonts w:ascii="Times New Roman" w:hAnsi="Times New Roman"/>
                <w:b/>
                <w:w w:val="95"/>
                <w:sz w:val="22"/>
                <w:szCs w:val="22"/>
              </w:rPr>
              <w:t>Технологий</w:t>
            </w:r>
            <w:r w:rsidR="00E87E1E" w:rsidRPr="002443D5">
              <w:rPr>
                <w:rFonts w:ascii="Times New Roman" w:hAnsi="Times New Roman"/>
                <w:b/>
                <w:w w:val="95"/>
                <w:sz w:val="22"/>
                <w:szCs w:val="22"/>
              </w:rPr>
              <w:t xml:space="preserve"> в лице Ректора</w:t>
            </w:r>
            <w:r w:rsidR="009C32A6" w:rsidRPr="002443D5">
              <w:rPr>
                <w:rFonts w:ascii="Times New Roman" w:hAnsi="Times New Roman"/>
                <w:b/>
                <w:w w:val="95"/>
                <w:sz w:val="22"/>
                <w:szCs w:val="22"/>
              </w:rPr>
              <w:t xml:space="preserve"> Бабаходжаева С.Н.</w:t>
            </w:r>
            <w:r w:rsidR="00FE23A5" w:rsidRPr="002443D5">
              <w:rPr>
                <w:rFonts w:ascii="Times New Roman" w:hAnsi="Times New Roman"/>
                <w:w w:val="95"/>
                <w:sz w:val="22"/>
                <w:szCs w:val="22"/>
              </w:rPr>
              <w:t>,</w:t>
            </w:r>
            <w:r w:rsidR="00723876" w:rsidRPr="002443D5">
              <w:rPr>
                <w:rFonts w:ascii="Times New Roman" w:hAnsi="Times New Roman"/>
                <w:w w:val="95"/>
                <w:sz w:val="22"/>
                <w:szCs w:val="22"/>
              </w:rPr>
              <w:t xml:space="preserve"> действующего на основании</w:t>
            </w:r>
            <w:r w:rsidR="00BE352C" w:rsidRPr="002443D5">
              <w:rPr>
                <w:rFonts w:ascii="Times New Roman" w:hAnsi="Times New Roman"/>
                <w:w w:val="95"/>
                <w:sz w:val="22"/>
                <w:szCs w:val="22"/>
              </w:rPr>
              <w:t xml:space="preserve"> </w:t>
            </w:r>
            <w:r w:rsidR="000F2571" w:rsidRPr="002443D5">
              <w:rPr>
                <w:rFonts w:ascii="Times New Roman" w:hAnsi="Times New Roman"/>
                <w:w w:val="95"/>
                <w:sz w:val="22"/>
                <w:szCs w:val="22"/>
              </w:rPr>
              <w:t>устава</w:t>
            </w:r>
            <w:r w:rsidR="00723876" w:rsidRPr="002443D5">
              <w:rPr>
                <w:rFonts w:ascii="Times New Roman" w:hAnsi="Times New Roman"/>
                <w:w w:val="95"/>
                <w:sz w:val="22"/>
                <w:szCs w:val="22"/>
              </w:rPr>
              <w:t>, именуемый в дальнейшем «</w:t>
            </w:r>
            <w:r w:rsidR="00295C01" w:rsidRPr="002443D5">
              <w:rPr>
                <w:rFonts w:ascii="Times New Roman" w:hAnsi="Times New Roman"/>
                <w:w w:val="95"/>
                <w:sz w:val="22"/>
                <w:szCs w:val="22"/>
              </w:rPr>
              <w:t>Покупатель</w:t>
            </w:r>
            <w:r w:rsidR="00723876" w:rsidRPr="002443D5">
              <w:rPr>
                <w:rFonts w:ascii="Times New Roman" w:hAnsi="Times New Roman"/>
                <w:w w:val="95"/>
                <w:sz w:val="22"/>
                <w:szCs w:val="22"/>
              </w:rPr>
              <w:t>», с другой стороны, заключили Настоящий контракт о нижеследующем:</w:t>
            </w:r>
          </w:p>
        </w:tc>
        <w:tc>
          <w:tcPr>
            <w:tcW w:w="5544" w:type="dxa"/>
            <w:tcBorders>
              <w:left w:val="dotted" w:sz="4" w:space="0" w:color="auto"/>
              <w:right w:val="dotted" w:sz="4" w:space="0" w:color="auto"/>
            </w:tcBorders>
          </w:tcPr>
          <w:p w:rsidR="00723876" w:rsidRPr="002443D5" w:rsidRDefault="00A872A5" w:rsidP="009C32A6">
            <w:pPr>
              <w:spacing w:before="0"/>
              <w:ind w:left="113" w:right="113" w:firstLine="284"/>
              <w:rPr>
                <w:rFonts w:ascii="Times New Roman" w:hAnsi="Times New Roman"/>
                <w:color w:val="000000"/>
                <w:w w:val="95"/>
                <w:sz w:val="22"/>
                <w:szCs w:val="22"/>
                <w:lang w:val="en-US"/>
              </w:rPr>
            </w:pPr>
            <w:r w:rsidRPr="002443D5">
              <w:rPr>
                <w:rFonts w:ascii="Times New Roman" w:hAnsi="Times New Roman"/>
                <w:b/>
                <w:color w:val="000000"/>
                <w:w w:val="95"/>
                <w:sz w:val="22"/>
                <w:szCs w:val="22"/>
                <w:lang w:val="en-US"/>
              </w:rPr>
              <w:t>___________________________</w:t>
            </w:r>
            <w:r w:rsidR="00BC05A3" w:rsidRPr="002443D5">
              <w:rPr>
                <w:rFonts w:ascii="Times New Roman" w:hAnsi="Times New Roman"/>
                <w:b/>
                <w:color w:val="000000"/>
                <w:w w:val="95"/>
                <w:sz w:val="22"/>
                <w:szCs w:val="22"/>
                <w:lang w:val="en-US"/>
              </w:rPr>
              <w:t xml:space="preserve"> </w:t>
            </w:r>
            <w:r w:rsidR="009A07BE" w:rsidRPr="002443D5">
              <w:rPr>
                <w:rFonts w:ascii="Times New Roman" w:hAnsi="Times New Roman"/>
                <w:b/>
                <w:color w:val="000000"/>
                <w:w w:val="95"/>
                <w:sz w:val="22"/>
                <w:szCs w:val="22"/>
                <w:lang w:val="en-US"/>
              </w:rPr>
              <w:t xml:space="preserve">in the person of </w:t>
            </w:r>
            <w:r w:rsidRPr="002443D5">
              <w:rPr>
                <w:rFonts w:ascii="Times New Roman" w:hAnsi="Times New Roman"/>
                <w:b/>
                <w:color w:val="000000"/>
                <w:w w:val="95"/>
                <w:sz w:val="22"/>
                <w:szCs w:val="22"/>
                <w:lang w:val="en-US"/>
              </w:rPr>
              <w:t>________________________</w:t>
            </w:r>
            <w:r w:rsidR="00873D66" w:rsidRPr="002443D5">
              <w:rPr>
                <w:rFonts w:ascii="Times New Roman" w:hAnsi="Times New Roman"/>
                <w:b/>
                <w:color w:val="000000"/>
                <w:w w:val="95"/>
                <w:sz w:val="22"/>
                <w:szCs w:val="22"/>
                <w:lang w:val="en-US"/>
              </w:rPr>
              <w:t xml:space="preserve">, </w:t>
            </w:r>
            <w:r w:rsidR="00723876" w:rsidRPr="002443D5">
              <w:rPr>
                <w:rFonts w:ascii="Times New Roman" w:hAnsi="Times New Roman"/>
                <w:color w:val="000000"/>
                <w:w w:val="95"/>
                <w:sz w:val="22"/>
                <w:szCs w:val="22"/>
                <w:lang w:val="en-US"/>
              </w:rPr>
              <w:t xml:space="preserve">acting on the basis </w:t>
            </w:r>
            <w:r w:rsidR="00F50062" w:rsidRPr="002443D5">
              <w:rPr>
                <w:rFonts w:ascii="Times New Roman" w:hAnsi="Times New Roman"/>
                <w:color w:val="000000"/>
                <w:w w:val="95"/>
                <w:sz w:val="22"/>
                <w:szCs w:val="22"/>
                <w:lang w:val="en-US"/>
              </w:rPr>
              <w:t xml:space="preserve">of </w:t>
            </w:r>
            <w:r w:rsidRPr="002443D5">
              <w:rPr>
                <w:rFonts w:ascii="Times New Roman" w:hAnsi="Times New Roman"/>
                <w:color w:val="000000"/>
                <w:w w:val="95"/>
                <w:sz w:val="22"/>
                <w:szCs w:val="22"/>
                <w:lang w:val="en-US"/>
              </w:rPr>
              <w:t>___________________________</w:t>
            </w:r>
            <w:r w:rsidR="00723876" w:rsidRPr="002443D5">
              <w:rPr>
                <w:rFonts w:ascii="Times New Roman" w:hAnsi="Times New Roman"/>
                <w:color w:val="000000"/>
                <w:w w:val="95"/>
                <w:sz w:val="22"/>
                <w:szCs w:val="22"/>
                <w:lang w:val="en-US"/>
              </w:rPr>
              <w:t>, ref</w:t>
            </w:r>
            <w:r w:rsidR="00645B25" w:rsidRPr="002443D5">
              <w:rPr>
                <w:rFonts w:ascii="Times New Roman" w:hAnsi="Times New Roman"/>
                <w:color w:val="000000"/>
                <w:w w:val="95"/>
                <w:sz w:val="22"/>
                <w:szCs w:val="22"/>
                <w:lang w:val="en-US"/>
              </w:rPr>
              <w:t>erred hereinafter as “The</w:t>
            </w:r>
            <w:r w:rsidR="00645B25" w:rsidRPr="002443D5">
              <w:rPr>
                <w:rFonts w:ascii="Times New Roman" w:hAnsi="Times New Roman"/>
                <w:color w:val="000000"/>
                <w:w w:val="95"/>
                <w:sz w:val="22"/>
                <w:szCs w:val="22"/>
                <w:lang w:val="en-GB"/>
              </w:rPr>
              <w:t xml:space="preserve"> </w:t>
            </w:r>
            <w:r w:rsidR="00645B25" w:rsidRPr="002443D5">
              <w:rPr>
                <w:rFonts w:ascii="Times New Roman" w:hAnsi="Times New Roman"/>
                <w:color w:val="000000"/>
                <w:w w:val="95"/>
                <w:sz w:val="22"/>
                <w:szCs w:val="22"/>
                <w:lang w:val="en-US"/>
              </w:rPr>
              <w:t>Supplier</w:t>
            </w:r>
            <w:r w:rsidR="00723876" w:rsidRPr="002443D5">
              <w:rPr>
                <w:rFonts w:ascii="Times New Roman" w:hAnsi="Times New Roman"/>
                <w:color w:val="000000"/>
                <w:w w:val="95"/>
                <w:sz w:val="22"/>
                <w:szCs w:val="22"/>
                <w:lang w:val="en-US"/>
              </w:rPr>
              <w:t xml:space="preserve">”, </w:t>
            </w:r>
            <w:r w:rsidRPr="002443D5">
              <w:rPr>
                <w:rFonts w:ascii="Times New Roman" w:hAnsi="Times New Roman"/>
                <w:b/>
                <w:w w:val="95"/>
                <w:sz w:val="22"/>
                <w:szCs w:val="22"/>
                <w:lang w:val="en-US"/>
              </w:rPr>
              <w:t>Tashkent University if Information Technologies</w:t>
            </w:r>
            <w:r w:rsidR="00E87E1E" w:rsidRPr="002443D5">
              <w:rPr>
                <w:rFonts w:ascii="Times New Roman" w:hAnsi="Times New Roman"/>
                <w:b/>
                <w:w w:val="95"/>
                <w:sz w:val="22"/>
                <w:szCs w:val="22"/>
                <w:lang w:val="en-US"/>
              </w:rPr>
              <w:t xml:space="preserve"> in the person of Rector</w:t>
            </w:r>
            <w:r w:rsidR="00EC3813" w:rsidRPr="002443D5">
              <w:rPr>
                <w:rFonts w:ascii="Times New Roman" w:hAnsi="Times New Roman"/>
                <w:b/>
                <w:w w:val="95"/>
                <w:sz w:val="22"/>
                <w:szCs w:val="22"/>
                <w:lang w:val="en-US"/>
              </w:rPr>
              <w:t xml:space="preserve"> </w:t>
            </w:r>
            <w:r w:rsidR="009C32A6" w:rsidRPr="002443D5">
              <w:rPr>
                <w:rFonts w:ascii="Times New Roman" w:hAnsi="Times New Roman"/>
                <w:b/>
                <w:w w:val="95"/>
                <w:sz w:val="22"/>
                <w:szCs w:val="22"/>
                <w:lang w:val="en-US"/>
              </w:rPr>
              <w:t>Baba</w:t>
            </w:r>
            <w:r w:rsidR="00F015F7">
              <w:rPr>
                <w:rFonts w:ascii="Times New Roman" w:hAnsi="Times New Roman"/>
                <w:b/>
                <w:w w:val="95"/>
                <w:sz w:val="22"/>
                <w:szCs w:val="22"/>
                <w:lang w:val="en-US"/>
              </w:rPr>
              <w:t>k</w:t>
            </w:r>
            <w:r w:rsidR="009C32A6" w:rsidRPr="002443D5">
              <w:rPr>
                <w:rFonts w:ascii="Times New Roman" w:hAnsi="Times New Roman"/>
                <w:b/>
                <w:w w:val="95"/>
                <w:sz w:val="22"/>
                <w:szCs w:val="22"/>
                <w:lang w:val="en-US"/>
              </w:rPr>
              <w:t>hodjaev S.N.</w:t>
            </w:r>
            <w:r w:rsidR="005B227D" w:rsidRPr="002443D5">
              <w:rPr>
                <w:rFonts w:ascii="Times New Roman" w:hAnsi="Times New Roman"/>
                <w:w w:val="95"/>
                <w:sz w:val="22"/>
                <w:szCs w:val="22"/>
                <w:lang w:val="en-US"/>
              </w:rPr>
              <w:t>,</w:t>
            </w:r>
            <w:r w:rsidR="00FE23A5" w:rsidRPr="002443D5">
              <w:rPr>
                <w:rFonts w:ascii="Times New Roman" w:hAnsi="Times New Roman"/>
                <w:color w:val="FF0000"/>
                <w:w w:val="95"/>
                <w:sz w:val="22"/>
                <w:szCs w:val="22"/>
                <w:lang w:val="en-US"/>
              </w:rPr>
              <w:t xml:space="preserve"> </w:t>
            </w:r>
            <w:r w:rsidR="00723876" w:rsidRPr="002443D5">
              <w:rPr>
                <w:rFonts w:ascii="Times New Roman" w:hAnsi="Times New Roman"/>
                <w:color w:val="000000"/>
                <w:w w:val="95"/>
                <w:sz w:val="22"/>
                <w:szCs w:val="22"/>
                <w:lang w:val="en-US"/>
              </w:rPr>
              <w:t xml:space="preserve">acting on the basis </w:t>
            </w:r>
            <w:r w:rsidR="00D60012" w:rsidRPr="002443D5">
              <w:rPr>
                <w:rFonts w:ascii="Times New Roman" w:hAnsi="Times New Roman"/>
                <w:color w:val="000000"/>
                <w:w w:val="95"/>
                <w:sz w:val="22"/>
                <w:szCs w:val="22"/>
                <w:lang w:val="en-US"/>
              </w:rPr>
              <w:t>charter</w:t>
            </w:r>
            <w:r w:rsidR="00723876" w:rsidRPr="002443D5">
              <w:rPr>
                <w:rFonts w:ascii="Times New Roman" w:hAnsi="Times New Roman"/>
                <w:color w:val="000000"/>
                <w:w w:val="95"/>
                <w:sz w:val="22"/>
                <w:szCs w:val="22"/>
                <w:lang w:val="en-US"/>
              </w:rPr>
              <w:t>, re</w:t>
            </w:r>
            <w:r w:rsidR="00645B25" w:rsidRPr="002443D5">
              <w:rPr>
                <w:rFonts w:ascii="Times New Roman" w:hAnsi="Times New Roman"/>
                <w:color w:val="000000"/>
                <w:w w:val="95"/>
                <w:sz w:val="22"/>
                <w:szCs w:val="22"/>
                <w:lang w:val="en-US"/>
              </w:rPr>
              <w:t>ferred hereinafter as “The</w:t>
            </w:r>
            <w:r w:rsidR="00562501" w:rsidRPr="002443D5">
              <w:rPr>
                <w:rFonts w:ascii="Times New Roman" w:hAnsi="Times New Roman"/>
                <w:color w:val="000000"/>
                <w:w w:val="95"/>
                <w:sz w:val="22"/>
                <w:szCs w:val="22"/>
                <w:lang w:val="en-US"/>
              </w:rPr>
              <w:t xml:space="preserve"> Buyer</w:t>
            </w:r>
            <w:r w:rsidR="00723876" w:rsidRPr="002443D5">
              <w:rPr>
                <w:rFonts w:ascii="Times New Roman" w:hAnsi="Times New Roman"/>
                <w:color w:val="000000"/>
                <w:w w:val="95"/>
                <w:sz w:val="22"/>
                <w:szCs w:val="22"/>
                <w:lang w:val="en-US"/>
              </w:rPr>
              <w:t>” on the other part, have concluded the present Contract as follows:</w:t>
            </w:r>
          </w:p>
        </w:tc>
      </w:tr>
      <w:tr w:rsidR="002F4C63" w:rsidRPr="00F015F7" w:rsidTr="00BE61AB">
        <w:tc>
          <w:tcPr>
            <w:tcW w:w="5616" w:type="dxa"/>
            <w:tcBorders>
              <w:left w:val="dotted" w:sz="4" w:space="0" w:color="auto"/>
              <w:right w:val="dotted" w:sz="4" w:space="0" w:color="auto"/>
            </w:tcBorders>
          </w:tcPr>
          <w:p w:rsidR="002F4C63" w:rsidRPr="002443D5" w:rsidRDefault="002F4C63" w:rsidP="00A45314">
            <w:pPr>
              <w:spacing w:before="0"/>
              <w:ind w:left="113" w:right="113" w:firstLine="284"/>
              <w:rPr>
                <w:rFonts w:ascii="Times New Roman" w:hAnsi="Times New Roman"/>
                <w:b/>
                <w:bCs/>
                <w:color w:val="000000"/>
                <w:w w:val="95"/>
                <w:sz w:val="22"/>
                <w:szCs w:val="22"/>
                <w:lang w:val="en-US"/>
              </w:rPr>
            </w:pPr>
          </w:p>
          <w:p w:rsidR="002F4C63" w:rsidRPr="002443D5" w:rsidRDefault="002F4C63"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 xml:space="preserve">1. </w:t>
            </w:r>
            <w:r w:rsidRPr="002443D5">
              <w:rPr>
                <w:rFonts w:ascii="Times New Roman" w:hAnsi="Times New Roman"/>
                <w:b/>
                <w:bCs/>
                <w:color w:val="000000"/>
                <w:w w:val="95"/>
                <w:sz w:val="22"/>
                <w:szCs w:val="22"/>
              </w:rPr>
              <w:t>ПРЕДМЕТ</w:t>
            </w:r>
            <w:r w:rsidRPr="002443D5">
              <w:rPr>
                <w:rFonts w:ascii="Times New Roman" w:hAnsi="Times New Roman"/>
                <w:b/>
                <w:bCs/>
                <w:color w:val="000000"/>
                <w:w w:val="95"/>
                <w:sz w:val="22"/>
                <w:szCs w:val="22"/>
                <w:lang w:val="en-US"/>
              </w:rPr>
              <w:t xml:space="preserve"> </w:t>
            </w:r>
            <w:r w:rsidRPr="002443D5">
              <w:rPr>
                <w:rFonts w:ascii="Times New Roman" w:hAnsi="Times New Roman"/>
                <w:b/>
                <w:bCs/>
                <w:color w:val="000000"/>
                <w:w w:val="95"/>
                <w:sz w:val="22"/>
                <w:szCs w:val="22"/>
              </w:rPr>
              <w:t>КОНТРАКТА</w:t>
            </w:r>
          </w:p>
        </w:tc>
        <w:tc>
          <w:tcPr>
            <w:tcW w:w="5544" w:type="dxa"/>
            <w:tcBorders>
              <w:left w:val="dotted" w:sz="4" w:space="0" w:color="auto"/>
              <w:right w:val="dotted" w:sz="4" w:space="0" w:color="auto"/>
            </w:tcBorders>
          </w:tcPr>
          <w:p w:rsidR="002F4C63" w:rsidRPr="002443D5" w:rsidRDefault="002F4C63" w:rsidP="00A45314">
            <w:pPr>
              <w:spacing w:before="0"/>
              <w:ind w:left="113" w:right="113" w:firstLine="284"/>
              <w:rPr>
                <w:rFonts w:ascii="Times New Roman" w:hAnsi="Times New Roman"/>
                <w:b/>
                <w:bCs/>
                <w:caps/>
                <w:color w:val="000000"/>
                <w:w w:val="95"/>
                <w:sz w:val="22"/>
                <w:szCs w:val="22"/>
                <w:lang w:val="en-US"/>
              </w:rPr>
            </w:pPr>
          </w:p>
          <w:p w:rsidR="002F4C63" w:rsidRPr="002443D5" w:rsidRDefault="002F4C63"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aps/>
                <w:color w:val="000000"/>
                <w:w w:val="95"/>
                <w:sz w:val="22"/>
                <w:szCs w:val="22"/>
                <w:lang w:val="en-US"/>
              </w:rPr>
              <w:t>1. The SUBJECT OF THE CONTRACT</w:t>
            </w:r>
          </w:p>
        </w:tc>
      </w:tr>
      <w:tr w:rsidR="002F4C63" w:rsidRPr="00F015F7" w:rsidTr="00BE61AB">
        <w:tc>
          <w:tcPr>
            <w:tcW w:w="5616" w:type="dxa"/>
            <w:tcBorders>
              <w:left w:val="dotted" w:sz="4" w:space="0" w:color="auto"/>
              <w:right w:val="dotted" w:sz="4" w:space="0" w:color="auto"/>
            </w:tcBorders>
          </w:tcPr>
          <w:p w:rsidR="002F4C63" w:rsidRPr="002443D5" w:rsidRDefault="002F4C63" w:rsidP="00D169A9">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1.1.</w:t>
            </w:r>
            <w:r w:rsidR="00D169A9" w:rsidRPr="002443D5">
              <w:rPr>
                <w:rFonts w:ascii="Times New Roman" w:hAnsi="Times New Roman"/>
                <w:color w:val="000000"/>
                <w:w w:val="95"/>
                <w:sz w:val="22"/>
                <w:szCs w:val="22"/>
              </w:rPr>
              <w:t xml:space="preserve"> Поставщик обязуется поставить товар в ассортименте, указанном</w:t>
            </w:r>
            <w:r w:rsidRPr="002443D5">
              <w:rPr>
                <w:rFonts w:ascii="Times New Roman" w:hAnsi="Times New Roman"/>
                <w:color w:val="000000"/>
                <w:w w:val="95"/>
                <w:sz w:val="22"/>
                <w:szCs w:val="22"/>
              </w:rPr>
              <w:t xml:space="preserve"> в приложении №1 (спецификация), которая является неотъемлемой частью настоящего контракта, (далее Товар)</w:t>
            </w:r>
            <w:r w:rsidR="00D169A9" w:rsidRPr="002443D5">
              <w:rPr>
                <w:rFonts w:ascii="Times New Roman" w:hAnsi="Times New Roman"/>
                <w:color w:val="000000"/>
                <w:w w:val="95"/>
                <w:sz w:val="22"/>
                <w:szCs w:val="22"/>
              </w:rPr>
              <w:t>, а Покупатель оплатить его согласно пунктам 2 и 9 данного контракта.</w:t>
            </w:r>
          </w:p>
        </w:tc>
        <w:tc>
          <w:tcPr>
            <w:tcW w:w="5544" w:type="dxa"/>
            <w:tcBorders>
              <w:left w:val="dotted" w:sz="4" w:space="0" w:color="auto"/>
              <w:right w:val="dotted" w:sz="4" w:space="0" w:color="auto"/>
            </w:tcBorders>
          </w:tcPr>
          <w:p w:rsidR="002F4C63" w:rsidRPr="002443D5" w:rsidRDefault="002F4C63" w:rsidP="0001113A">
            <w:pPr>
              <w:spacing w:before="0"/>
              <w:ind w:left="113" w:right="113" w:firstLine="284"/>
              <w:rPr>
                <w:rFonts w:ascii="Times New Roman" w:hAnsi="Times New Roman"/>
                <w:caps/>
                <w:color w:val="000000"/>
                <w:w w:val="95"/>
                <w:sz w:val="22"/>
                <w:szCs w:val="22"/>
                <w:lang w:val="en-US"/>
              </w:rPr>
            </w:pPr>
            <w:r w:rsidRPr="002443D5">
              <w:rPr>
                <w:rFonts w:ascii="Times New Roman" w:hAnsi="Times New Roman"/>
                <w:color w:val="000000"/>
                <w:w w:val="95"/>
                <w:sz w:val="22"/>
                <w:szCs w:val="22"/>
                <w:lang w:val="en-US"/>
              </w:rPr>
              <w:t>1</w:t>
            </w:r>
            <w:r w:rsidR="0001113A" w:rsidRPr="002443D5">
              <w:rPr>
                <w:rFonts w:ascii="Times New Roman" w:hAnsi="Times New Roman"/>
                <w:color w:val="000000"/>
                <w:w w:val="95"/>
                <w:sz w:val="22"/>
                <w:szCs w:val="22"/>
                <w:lang w:val="en-US"/>
              </w:rPr>
              <w:t>.1. The Supplier supplies</w:t>
            </w:r>
            <w:r w:rsidRPr="002443D5">
              <w:rPr>
                <w:rFonts w:ascii="Times New Roman" w:hAnsi="Times New Roman"/>
                <w:color w:val="000000"/>
                <w:w w:val="95"/>
                <w:sz w:val="22"/>
                <w:szCs w:val="22"/>
                <w:lang w:val="en-US"/>
              </w:rPr>
              <w:t xml:space="preserve"> </w:t>
            </w:r>
            <w:r w:rsidR="00545DDE" w:rsidRPr="002443D5">
              <w:rPr>
                <w:rFonts w:ascii="Times New Roman" w:hAnsi="Times New Roman"/>
                <w:color w:val="000000"/>
                <w:w w:val="95"/>
                <w:sz w:val="22"/>
                <w:szCs w:val="22"/>
                <w:lang w:val="en-US"/>
              </w:rPr>
              <w:t>T</w:t>
            </w:r>
            <w:r w:rsidRPr="002443D5">
              <w:rPr>
                <w:rFonts w:ascii="Times New Roman" w:hAnsi="Times New Roman"/>
                <w:color w:val="000000"/>
                <w:w w:val="95"/>
                <w:sz w:val="22"/>
                <w:szCs w:val="22"/>
                <w:lang w:val="en-US"/>
              </w:rPr>
              <w:t>he Goods in assortment indicated in Appendix #1 (Specification), which is the integral part of the present Contract., he</w:t>
            </w:r>
            <w:r w:rsidR="0001113A" w:rsidRPr="002443D5">
              <w:rPr>
                <w:rFonts w:ascii="Times New Roman" w:hAnsi="Times New Roman"/>
                <w:color w:val="000000"/>
                <w:w w:val="95"/>
                <w:sz w:val="22"/>
                <w:szCs w:val="22"/>
                <w:lang w:val="en-US"/>
              </w:rPr>
              <w:t>reinafter called as “The Goods”, and The Buyer pays for them in accordance to the Paragraphs 2 and 9 of the contract.</w:t>
            </w:r>
          </w:p>
        </w:tc>
      </w:tr>
      <w:tr w:rsidR="002F4C63" w:rsidRPr="00F015F7" w:rsidTr="00BE61AB">
        <w:tc>
          <w:tcPr>
            <w:tcW w:w="5616" w:type="dxa"/>
            <w:tcBorders>
              <w:left w:val="dotted" w:sz="4" w:space="0" w:color="auto"/>
              <w:right w:val="dotted" w:sz="4" w:space="0" w:color="auto"/>
            </w:tcBorders>
          </w:tcPr>
          <w:p w:rsidR="002F4C63" w:rsidRPr="002443D5" w:rsidRDefault="002F4C63" w:rsidP="001A3A78">
            <w:pPr>
              <w:spacing w:before="0"/>
              <w:ind w:left="113" w:right="113" w:firstLine="284"/>
              <w:rPr>
                <w:rFonts w:ascii="Times New Roman" w:hAnsi="Times New Roman"/>
                <w:w w:val="95"/>
                <w:sz w:val="22"/>
                <w:szCs w:val="22"/>
              </w:rPr>
            </w:pPr>
            <w:r w:rsidRPr="002443D5">
              <w:rPr>
                <w:rFonts w:ascii="Times New Roman" w:hAnsi="Times New Roman"/>
                <w:w w:val="95"/>
                <w:sz w:val="22"/>
                <w:szCs w:val="22"/>
              </w:rPr>
              <w:t xml:space="preserve">1.2 Вид сделки: </w:t>
            </w:r>
            <w:r w:rsidR="001A3A78" w:rsidRPr="002443D5">
              <w:rPr>
                <w:rFonts w:ascii="Times New Roman" w:hAnsi="Times New Roman"/>
                <w:w w:val="95"/>
                <w:sz w:val="22"/>
                <w:szCs w:val="22"/>
              </w:rPr>
              <w:t>Приобретение оборудования для собственных нужд</w:t>
            </w:r>
            <w:r w:rsidR="00D169A9" w:rsidRPr="002443D5">
              <w:rPr>
                <w:rFonts w:ascii="Times New Roman" w:hAnsi="Times New Roman"/>
                <w:w w:val="95"/>
                <w:sz w:val="22"/>
                <w:szCs w:val="22"/>
              </w:rPr>
              <w:t>.</w:t>
            </w:r>
          </w:p>
        </w:tc>
        <w:tc>
          <w:tcPr>
            <w:tcW w:w="5544" w:type="dxa"/>
            <w:tcBorders>
              <w:left w:val="dotted" w:sz="4" w:space="0" w:color="auto"/>
              <w:right w:val="dotted" w:sz="4" w:space="0" w:color="auto"/>
            </w:tcBorders>
          </w:tcPr>
          <w:p w:rsidR="002F4C63" w:rsidRPr="002443D5" w:rsidRDefault="002F4C63" w:rsidP="001A3A78">
            <w:pPr>
              <w:spacing w:before="0"/>
              <w:ind w:right="113" w:firstLine="0"/>
              <w:rPr>
                <w:rFonts w:ascii="Times New Roman" w:hAnsi="Times New Roman"/>
                <w:w w:val="95"/>
                <w:sz w:val="22"/>
                <w:szCs w:val="22"/>
                <w:lang w:val="en-US"/>
              </w:rPr>
            </w:pPr>
            <w:r w:rsidRPr="002443D5">
              <w:rPr>
                <w:rFonts w:ascii="Times New Roman" w:hAnsi="Times New Roman"/>
                <w:w w:val="95"/>
                <w:sz w:val="22"/>
                <w:szCs w:val="22"/>
              </w:rPr>
              <w:t xml:space="preserve">       </w:t>
            </w:r>
            <w:r w:rsidRPr="002443D5">
              <w:rPr>
                <w:rFonts w:ascii="Times New Roman" w:hAnsi="Times New Roman"/>
                <w:w w:val="95"/>
                <w:sz w:val="22"/>
                <w:szCs w:val="22"/>
                <w:lang w:val="en-US"/>
              </w:rPr>
              <w:t xml:space="preserve">1.2. Agreement condition: </w:t>
            </w:r>
            <w:r w:rsidR="0037546B" w:rsidRPr="002443D5">
              <w:rPr>
                <w:rFonts w:ascii="Times New Roman" w:hAnsi="Times New Roman"/>
                <w:bCs/>
                <w:w w:val="95"/>
                <w:sz w:val="22"/>
                <w:szCs w:val="22"/>
                <w:lang w:val="en-US"/>
              </w:rPr>
              <w:t xml:space="preserve">purchase </w:t>
            </w:r>
            <w:r w:rsidR="001A3A78" w:rsidRPr="002443D5">
              <w:rPr>
                <w:rFonts w:ascii="Times New Roman" w:hAnsi="Times New Roman"/>
                <w:bCs/>
                <w:w w:val="95"/>
                <w:sz w:val="22"/>
                <w:szCs w:val="22"/>
                <w:lang w:val="en-US"/>
              </w:rPr>
              <w:t>of equipment for own needs</w:t>
            </w:r>
            <w:r w:rsidR="00D169A9" w:rsidRPr="002443D5">
              <w:rPr>
                <w:rFonts w:ascii="Times New Roman" w:hAnsi="Times New Roman"/>
                <w:bCs/>
                <w:w w:val="95"/>
                <w:sz w:val="22"/>
                <w:szCs w:val="22"/>
                <w:lang w:val="en-US"/>
              </w:rPr>
              <w: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723876" w:rsidRPr="002443D5" w:rsidRDefault="00723876"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2. ЦЕНА И ОБЩАЯ СТОИМОСТЬ КОНТРАКТА</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aps/>
                <w:color w:val="000000"/>
                <w:w w:val="95"/>
                <w:sz w:val="22"/>
                <w:szCs w:val="22"/>
              </w:rPr>
            </w:pPr>
          </w:p>
          <w:p w:rsidR="00723876" w:rsidRPr="002443D5" w:rsidRDefault="00723876"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aps/>
                <w:color w:val="000000"/>
                <w:w w:val="95"/>
                <w:sz w:val="22"/>
                <w:szCs w:val="22"/>
                <w:lang w:val="en-US"/>
              </w:rPr>
              <w:t>2. THE PRICE and total value of the contract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w w:val="95"/>
                <w:sz w:val="22"/>
                <w:szCs w:val="22"/>
              </w:rPr>
            </w:pPr>
            <w:r w:rsidRPr="002443D5">
              <w:rPr>
                <w:rFonts w:ascii="Times New Roman" w:hAnsi="Times New Roman"/>
                <w:w w:val="95"/>
                <w:sz w:val="22"/>
                <w:szCs w:val="22"/>
              </w:rPr>
              <w:t>2.1. Цены, установленные в спецификациях считаются твердыми и не подлежат изменению в течение всего срока действия настоящего контракта.</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aps/>
                <w:color w:val="000000"/>
                <w:w w:val="95"/>
                <w:sz w:val="22"/>
                <w:szCs w:val="22"/>
                <w:lang w:val="en-US"/>
              </w:rPr>
            </w:pPr>
            <w:r w:rsidRPr="002443D5">
              <w:rPr>
                <w:rFonts w:ascii="Times New Roman" w:hAnsi="Times New Roman"/>
                <w:color w:val="000000"/>
                <w:w w:val="95"/>
                <w:sz w:val="22"/>
                <w:szCs w:val="22"/>
                <w:lang w:val="en-US"/>
              </w:rPr>
              <w:t>2.1. The prices stated in Specifications are to be fixed and are not subject to change within validity of the present Contract.</w:t>
            </w:r>
          </w:p>
        </w:tc>
      </w:tr>
      <w:tr w:rsidR="00723876" w:rsidRPr="00F015F7" w:rsidTr="00BE61AB">
        <w:tc>
          <w:tcPr>
            <w:tcW w:w="5616" w:type="dxa"/>
            <w:tcBorders>
              <w:left w:val="dotted" w:sz="4" w:space="0" w:color="auto"/>
              <w:right w:val="dotted" w:sz="4" w:space="0" w:color="auto"/>
            </w:tcBorders>
          </w:tcPr>
          <w:p w:rsidR="00111343" w:rsidRPr="002443D5" w:rsidRDefault="00723876" w:rsidP="000A7E5B">
            <w:pPr>
              <w:spacing w:before="0"/>
              <w:ind w:left="113" w:right="113" w:firstLine="284"/>
              <w:rPr>
                <w:rFonts w:ascii="Times New Roman" w:hAnsi="Times New Roman"/>
                <w:w w:val="95"/>
                <w:sz w:val="22"/>
                <w:szCs w:val="22"/>
              </w:rPr>
            </w:pPr>
            <w:r w:rsidRPr="002443D5">
              <w:rPr>
                <w:rFonts w:ascii="Times New Roman" w:hAnsi="Times New Roman"/>
                <w:w w:val="95"/>
                <w:sz w:val="22"/>
                <w:szCs w:val="22"/>
              </w:rPr>
              <w:t>2.2</w:t>
            </w:r>
            <w:r w:rsidRPr="002443D5">
              <w:rPr>
                <w:rFonts w:ascii="Times New Roman" w:hAnsi="Times New Roman"/>
                <w:b/>
                <w:w w:val="95"/>
                <w:sz w:val="22"/>
                <w:szCs w:val="22"/>
              </w:rPr>
              <w:t xml:space="preserve">. </w:t>
            </w:r>
            <w:r w:rsidR="003E01C0" w:rsidRPr="002443D5">
              <w:rPr>
                <w:rFonts w:ascii="Times New Roman" w:hAnsi="Times New Roman"/>
                <w:w w:val="95"/>
                <w:sz w:val="22"/>
                <w:szCs w:val="22"/>
              </w:rPr>
              <w:t>Общая сумма</w:t>
            </w:r>
            <w:r w:rsidRPr="002443D5">
              <w:rPr>
                <w:rFonts w:ascii="Times New Roman" w:hAnsi="Times New Roman"/>
                <w:w w:val="95"/>
                <w:sz w:val="22"/>
                <w:szCs w:val="22"/>
              </w:rPr>
              <w:t xml:space="preserve"> контракта составля</w:t>
            </w:r>
            <w:r w:rsidR="001C4F44" w:rsidRPr="002443D5">
              <w:rPr>
                <w:rFonts w:ascii="Times New Roman" w:hAnsi="Times New Roman"/>
                <w:w w:val="95"/>
                <w:sz w:val="22"/>
                <w:szCs w:val="22"/>
              </w:rPr>
              <w:t>е</w:t>
            </w:r>
            <w:r w:rsidRPr="002443D5">
              <w:rPr>
                <w:rFonts w:ascii="Times New Roman" w:hAnsi="Times New Roman"/>
                <w:w w:val="95"/>
                <w:sz w:val="22"/>
                <w:szCs w:val="22"/>
              </w:rPr>
              <w:t>т</w:t>
            </w:r>
            <w:r w:rsidR="00287B2D" w:rsidRPr="002443D5">
              <w:rPr>
                <w:rFonts w:ascii="Times New Roman" w:hAnsi="Times New Roman"/>
                <w:w w:val="95"/>
                <w:sz w:val="22"/>
                <w:szCs w:val="22"/>
              </w:rPr>
              <w:t xml:space="preserve"> </w:t>
            </w:r>
            <w:r w:rsidR="000A7E5B" w:rsidRPr="002443D5">
              <w:rPr>
                <w:rFonts w:ascii="Times New Roman" w:hAnsi="Times New Roman"/>
                <w:b/>
                <w:w w:val="95"/>
                <w:sz w:val="22"/>
                <w:szCs w:val="22"/>
              </w:rPr>
              <w:t>_______</w:t>
            </w:r>
            <w:r w:rsidR="00371C22" w:rsidRPr="002443D5">
              <w:rPr>
                <w:rFonts w:ascii="Times New Roman" w:hAnsi="Times New Roman"/>
                <w:b/>
                <w:w w:val="95"/>
                <w:sz w:val="22"/>
                <w:szCs w:val="22"/>
              </w:rPr>
              <w:t>.</w:t>
            </w:r>
            <w:r w:rsidR="008E6489" w:rsidRPr="002443D5">
              <w:rPr>
                <w:rFonts w:ascii="Times New Roman" w:hAnsi="Times New Roman"/>
                <w:b/>
                <w:w w:val="95"/>
                <w:sz w:val="22"/>
                <w:szCs w:val="22"/>
              </w:rPr>
              <w:t>00 (</w:t>
            </w:r>
            <w:r w:rsidR="000A7E5B" w:rsidRPr="002443D5">
              <w:rPr>
                <w:rFonts w:ascii="Times New Roman" w:hAnsi="Times New Roman"/>
                <w:b/>
                <w:w w:val="95"/>
                <w:sz w:val="22"/>
                <w:szCs w:val="22"/>
              </w:rPr>
              <w:t>_</w:t>
            </w:r>
            <w:r w:rsidR="000A7E5B" w:rsidRPr="002443D5">
              <w:rPr>
                <w:rFonts w:ascii="Times New Roman" w:hAnsi="Times New Roman"/>
                <w:b/>
                <w:color w:val="000000" w:themeColor="text1"/>
                <w:w w:val="95"/>
                <w:sz w:val="22"/>
                <w:szCs w:val="22"/>
              </w:rPr>
              <w:t>___________</w:t>
            </w:r>
            <w:r w:rsidR="00371C22" w:rsidRPr="002443D5">
              <w:rPr>
                <w:rFonts w:ascii="Times New Roman" w:hAnsi="Times New Roman"/>
                <w:b/>
                <w:color w:val="000000" w:themeColor="text1"/>
                <w:w w:val="95"/>
                <w:sz w:val="22"/>
                <w:szCs w:val="22"/>
              </w:rPr>
              <w:t xml:space="preserve"> </w:t>
            </w:r>
            <w:r w:rsidR="00371C22" w:rsidRPr="002443D5">
              <w:rPr>
                <w:rFonts w:ascii="Times New Roman" w:hAnsi="Times New Roman"/>
                <w:b/>
                <w:w w:val="95"/>
                <w:sz w:val="22"/>
                <w:szCs w:val="22"/>
              </w:rPr>
              <w:t xml:space="preserve">ЕВРО, </w:t>
            </w:r>
            <w:r w:rsidR="000A7E5B" w:rsidRPr="002443D5">
              <w:rPr>
                <w:rFonts w:ascii="Times New Roman" w:hAnsi="Times New Roman"/>
                <w:b/>
                <w:w w:val="95"/>
                <w:sz w:val="22"/>
                <w:szCs w:val="22"/>
              </w:rPr>
              <w:t>_________</w:t>
            </w:r>
            <w:r w:rsidR="00371C22" w:rsidRPr="002443D5">
              <w:rPr>
                <w:rFonts w:ascii="Times New Roman" w:hAnsi="Times New Roman"/>
                <w:b/>
                <w:w w:val="95"/>
                <w:sz w:val="22"/>
                <w:szCs w:val="22"/>
              </w:rPr>
              <w:t xml:space="preserve"> евро </w:t>
            </w:r>
            <w:r w:rsidR="008E6489" w:rsidRPr="002443D5">
              <w:rPr>
                <w:rFonts w:ascii="Times New Roman" w:hAnsi="Times New Roman"/>
                <w:b/>
                <w:w w:val="95"/>
                <w:sz w:val="22"/>
                <w:szCs w:val="22"/>
              </w:rPr>
              <w:t>центов)</w:t>
            </w:r>
            <w:r w:rsidR="00440B0E" w:rsidRPr="002443D5">
              <w:rPr>
                <w:rFonts w:ascii="Times New Roman" w:hAnsi="Times New Roman"/>
                <w:b/>
                <w:w w:val="95"/>
                <w:sz w:val="22"/>
                <w:szCs w:val="22"/>
              </w:rPr>
              <w:t>.</w:t>
            </w:r>
            <w:r w:rsidR="00440B0E" w:rsidRPr="002443D5">
              <w:rPr>
                <w:rFonts w:ascii="Times New Roman" w:hAnsi="Times New Roman"/>
                <w:w w:val="95"/>
                <w:sz w:val="22"/>
                <w:szCs w:val="22"/>
              </w:rPr>
              <w:t xml:space="preserve"> </w:t>
            </w:r>
          </w:p>
        </w:tc>
        <w:tc>
          <w:tcPr>
            <w:tcW w:w="5544" w:type="dxa"/>
            <w:tcBorders>
              <w:left w:val="dotted" w:sz="4" w:space="0" w:color="auto"/>
              <w:right w:val="dotted" w:sz="4" w:space="0" w:color="auto"/>
            </w:tcBorders>
          </w:tcPr>
          <w:p w:rsidR="00EA6B5B" w:rsidRPr="002443D5" w:rsidRDefault="004F4041" w:rsidP="000A7E5B">
            <w:pPr>
              <w:spacing w:before="0"/>
              <w:ind w:left="113" w:right="113" w:firstLine="284"/>
              <w:rPr>
                <w:rFonts w:ascii="Times New Roman" w:hAnsi="Times New Roman"/>
                <w:w w:val="95"/>
                <w:sz w:val="22"/>
                <w:szCs w:val="22"/>
                <w:lang w:val="en-US"/>
              </w:rPr>
            </w:pPr>
            <w:r w:rsidRPr="002443D5">
              <w:rPr>
                <w:rFonts w:ascii="Times New Roman" w:hAnsi="Times New Roman"/>
                <w:w w:val="95"/>
                <w:sz w:val="22"/>
                <w:szCs w:val="22"/>
                <w:lang w:val="en-US"/>
              </w:rPr>
              <w:t xml:space="preserve">2.2. </w:t>
            </w:r>
            <w:r w:rsidR="00723876" w:rsidRPr="002443D5">
              <w:rPr>
                <w:rFonts w:ascii="Times New Roman" w:hAnsi="Times New Roman"/>
                <w:w w:val="95"/>
                <w:sz w:val="22"/>
                <w:szCs w:val="22"/>
                <w:lang w:val="en-US"/>
              </w:rPr>
              <w:t>The total amount of the contract is</w:t>
            </w:r>
            <w:r w:rsidR="00ED6632" w:rsidRPr="002443D5">
              <w:rPr>
                <w:rFonts w:ascii="Times New Roman" w:hAnsi="Times New Roman"/>
                <w:w w:val="95"/>
                <w:sz w:val="22"/>
                <w:szCs w:val="22"/>
                <w:lang w:val="en-US"/>
              </w:rPr>
              <w:t xml:space="preserve"> </w:t>
            </w:r>
            <w:r w:rsidR="000A7E5B" w:rsidRPr="002443D5">
              <w:rPr>
                <w:rFonts w:ascii="Times New Roman" w:hAnsi="Times New Roman"/>
                <w:b/>
                <w:w w:val="95"/>
                <w:sz w:val="22"/>
                <w:szCs w:val="22"/>
                <w:lang w:val="en-US"/>
              </w:rPr>
              <w:t>______</w:t>
            </w:r>
            <w:r w:rsidR="00E87E1E" w:rsidRPr="002443D5">
              <w:rPr>
                <w:rFonts w:ascii="Times New Roman" w:hAnsi="Times New Roman"/>
                <w:b/>
                <w:w w:val="95"/>
                <w:sz w:val="22"/>
                <w:szCs w:val="22"/>
                <w:lang w:val="en-US"/>
              </w:rPr>
              <w:t>.</w:t>
            </w:r>
            <w:r w:rsidR="00371C22" w:rsidRPr="002443D5">
              <w:rPr>
                <w:rFonts w:ascii="Times New Roman" w:hAnsi="Times New Roman"/>
                <w:b/>
                <w:w w:val="95"/>
                <w:sz w:val="22"/>
                <w:szCs w:val="22"/>
                <w:lang w:val="en-US"/>
              </w:rPr>
              <w:t>00</w:t>
            </w:r>
            <w:r w:rsidR="008E6489" w:rsidRPr="002443D5">
              <w:rPr>
                <w:rFonts w:ascii="Times New Roman" w:hAnsi="Times New Roman"/>
                <w:b/>
                <w:w w:val="95"/>
                <w:sz w:val="22"/>
                <w:szCs w:val="22"/>
                <w:lang w:val="en-US"/>
              </w:rPr>
              <w:t xml:space="preserve"> (</w:t>
            </w:r>
            <w:r w:rsidR="000A7E5B" w:rsidRPr="002443D5">
              <w:rPr>
                <w:rFonts w:ascii="Times New Roman" w:hAnsi="Times New Roman"/>
                <w:b/>
                <w:w w:val="95"/>
                <w:sz w:val="22"/>
                <w:szCs w:val="22"/>
                <w:lang w:val="en-US"/>
              </w:rPr>
              <w:t>____________</w:t>
            </w:r>
            <w:r w:rsidR="00371C22" w:rsidRPr="002443D5">
              <w:rPr>
                <w:rFonts w:ascii="Times New Roman" w:hAnsi="Times New Roman"/>
                <w:b/>
                <w:w w:val="95"/>
                <w:sz w:val="22"/>
                <w:szCs w:val="22"/>
                <w:lang w:val="en-US"/>
              </w:rPr>
              <w:t xml:space="preserve"> EURO</w:t>
            </w:r>
            <w:r w:rsidR="008E6489" w:rsidRPr="002443D5">
              <w:rPr>
                <w:rFonts w:ascii="Times New Roman" w:hAnsi="Times New Roman"/>
                <w:b/>
                <w:w w:val="95"/>
                <w:sz w:val="22"/>
                <w:szCs w:val="22"/>
                <w:lang w:val="en-US"/>
              </w:rPr>
              <w:t xml:space="preserve">, </w:t>
            </w:r>
            <w:r w:rsidR="000A7E5B" w:rsidRPr="002443D5">
              <w:rPr>
                <w:rFonts w:ascii="Times New Roman" w:hAnsi="Times New Roman"/>
                <w:b/>
                <w:w w:val="95"/>
                <w:sz w:val="22"/>
                <w:szCs w:val="22"/>
                <w:lang w:val="en-US"/>
              </w:rPr>
              <w:t>_________</w:t>
            </w:r>
            <w:r w:rsidR="00371C22" w:rsidRPr="002443D5">
              <w:rPr>
                <w:rFonts w:ascii="Times New Roman" w:hAnsi="Times New Roman"/>
                <w:b/>
                <w:w w:val="95"/>
                <w:sz w:val="22"/>
                <w:szCs w:val="22"/>
                <w:lang w:val="en-US"/>
              </w:rPr>
              <w:t>Euro</w:t>
            </w:r>
            <w:r w:rsidR="008E6489" w:rsidRPr="002443D5">
              <w:rPr>
                <w:rFonts w:ascii="Times New Roman" w:hAnsi="Times New Roman"/>
                <w:b/>
                <w:w w:val="95"/>
                <w:sz w:val="22"/>
                <w:szCs w:val="22"/>
                <w:lang w:val="en-US"/>
              </w:rPr>
              <w:t xml:space="preserve"> cents)</w:t>
            </w:r>
            <w:r w:rsidR="00723876" w:rsidRPr="002443D5">
              <w:rPr>
                <w:rFonts w:ascii="Times New Roman" w:hAnsi="Times New Roman"/>
                <w:b/>
                <w:w w:val="95"/>
                <w:sz w:val="22"/>
                <w:szCs w:val="22"/>
                <w:lang w:val="en-US"/>
              </w:rPr>
              <w:t>.</w:t>
            </w:r>
            <w:r w:rsidR="00440B0E" w:rsidRPr="002443D5">
              <w:rPr>
                <w:rFonts w:ascii="Times New Roman" w:hAnsi="Times New Roman"/>
                <w:w w:val="95"/>
                <w:sz w:val="22"/>
                <w:szCs w:val="22"/>
                <w:lang w:val="en-US"/>
              </w:rPr>
              <w:t xml:space="preserve"> </w:t>
            </w:r>
          </w:p>
        </w:tc>
      </w:tr>
      <w:tr w:rsidR="00723876" w:rsidRPr="002443D5" w:rsidTr="00BE61AB">
        <w:tc>
          <w:tcPr>
            <w:tcW w:w="5616" w:type="dxa"/>
            <w:tcBorders>
              <w:left w:val="dotted" w:sz="4" w:space="0" w:color="auto"/>
              <w:right w:val="dotted" w:sz="4" w:space="0" w:color="auto"/>
            </w:tcBorders>
          </w:tcPr>
          <w:p w:rsidR="00723876" w:rsidRPr="002443D5" w:rsidRDefault="00723876" w:rsidP="00A45314">
            <w:pPr>
              <w:spacing w:before="0"/>
              <w:ind w:right="113" w:firstLine="0"/>
              <w:rPr>
                <w:rFonts w:ascii="Times New Roman" w:hAnsi="Times New Roman"/>
                <w:b/>
                <w:bCs/>
                <w:color w:val="000000"/>
                <w:w w:val="95"/>
                <w:sz w:val="22"/>
                <w:szCs w:val="22"/>
                <w:lang w:val="en-US"/>
              </w:rPr>
            </w:pPr>
          </w:p>
          <w:p w:rsidR="00723876" w:rsidRPr="002443D5" w:rsidRDefault="00723876" w:rsidP="00B87D25">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 xml:space="preserve">3. </w:t>
            </w:r>
            <w:r w:rsidRPr="002443D5">
              <w:rPr>
                <w:rFonts w:ascii="Times New Roman" w:hAnsi="Times New Roman"/>
                <w:b/>
                <w:bCs/>
                <w:color w:val="000000"/>
                <w:w w:val="95"/>
                <w:sz w:val="22"/>
                <w:szCs w:val="22"/>
              </w:rPr>
              <w:t>УСЛОВИЯ</w:t>
            </w:r>
            <w:r w:rsidRPr="002443D5">
              <w:rPr>
                <w:rFonts w:ascii="Times New Roman" w:hAnsi="Times New Roman"/>
                <w:b/>
                <w:bCs/>
                <w:color w:val="000000"/>
                <w:w w:val="95"/>
                <w:sz w:val="22"/>
                <w:szCs w:val="22"/>
                <w:lang w:val="en-US"/>
              </w:rPr>
              <w:t xml:space="preserve"> </w:t>
            </w:r>
            <w:r w:rsidRPr="002443D5">
              <w:rPr>
                <w:rFonts w:ascii="Times New Roman" w:hAnsi="Times New Roman"/>
                <w:b/>
                <w:bCs/>
                <w:color w:val="000000"/>
                <w:w w:val="95"/>
                <w:sz w:val="22"/>
                <w:szCs w:val="22"/>
              </w:rPr>
              <w:t>ПОСТАВКИ</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723876" w:rsidRPr="002443D5" w:rsidRDefault="00723876"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3. THE TERMS OF DELIVERY</w:t>
            </w:r>
          </w:p>
        </w:tc>
      </w:tr>
      <w:tr w:rsidR="00723876" w:rsidRPr="00F015F7" w:rsidTr="00BE61AB">
        <w:tc>
          <w:tcPr>
            <w:tcW w:w="5616" w:type="dxa"/>
            <w:tcBorders>
              <w:left w:val="dotted" w:sz="4" w:space="0" w:color="auto"/>
              <w:right w:val="dotted" w:sz="4" w:space="0" w:color="auto"/>
            </w:tcBorders>
          </w:tcPr>
          <w:p w:rsidR="00723876" w:rsidRPr="002443D5" w:rsidRDefault="00723876" w:rsidP="003F3195">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rPr>
              <w:t xml:space="preserve">3.1. </w:t>
            </w:r>
            <w:r w:rsidR="001463F3" w:rsidRPr="002443D5">
              <w:rPr>
                <w:rFonts w:ascii="Times New Roman" w:hAnsi="Times New Roman"/>
                <w:color w:val="000000"/>
                <w:w w:val="95"/>
                <w:sz w:val="22"/>
                <w:szCs w:val="22"/>
              </w:rPr>
              <w:t xml:space="preserve">Товар будет поставлен в сроки, предусмотренные </w:t>
            </w:r>
            <w:r w:rsidR="003F3195" w:rsidRPr="002443D5">
              <w:rPr>
                <w:rFonts w:ascii="Times New Roman" w:hAnsi="Times New Roman"/>
                <w:color w:val="000000"/>
                <w:w w:val="95"/>
                <w:sz w:val="22"/>
                <w:szCs w:val="22"/>
              </w:rPr>
              <w:t>данным контрактом</w:t>
            </w:r>
            <w:r w:rsidR="001463F3" w:rsidRPr="002443D5">
              <w:rPr>
                <w:rFonts w:ascii="Times New Roman" w:hAnsi="Times New Roman"/>
                <w:color w:val="000000"/>
                <w:w w:val="95"/>
                <w:sz w:val="22"/>
                <w:szCs w:val="22"/>
              </w:rPr>
              <w:t xml:space="preserve">. </w:t>
            </w:r>
            <w:r w:rsidR="005C73BC" w:rsidRPr="002443D5">
              <w:rPr>
                <w:rFonts w:ascii="Times New Roman" w:hAnsi="Times New Roman"/>
                <w:color w:val="000000"/>
                <w:w w:val="95"/>
                <w:sz w:val="22"/>
                <w:szCs w:val="22"/>
              </w:rPr>
              <w:t>Датой или фактом поставки считается дата штемпеля на товарно-транспортной накладной о прибытии товара на территорию Республики Узбекистан</w:t>
            </w:r>
            <w:r w:rsidR="005C73BC" w:rsidRPr="002443D5">
              <w:rPr>
                <w:rFonts w:ascii="Times New Roman" w:hAnsi="Times New Roman"/>
                <w:color w:val="000000"/>
                <w:w w:val="95"/>
                <w:sz w:val="22"/>
                <w:szCs w:val="22"/>
                <w:lang w:val="en-US"/>
              </w:rPr>
              <w:t>.</w:t>
            </w:r>
          </w:p>
        </w:tc>
        <w:tc>
          <w:tcPr>
            <w:tcW w:w="5544" w:type="dxa"/>
            <w:tcBorders>
              <w:left w:val="dotted" w:sz="4" w:space="0" w:color="auto"/>
              <w:right w:val="dotted" w:sz="4" w:space="0" w:color="auto"/>
            </w:tcBorders>
          </w:tcPr>
          <w:p w:rsidR="00723876" w:rsidRPr="002443D5" w:rsidRDefault="00723876" w:rsidP="003F3195">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3.1.</w:t>
            </w:r>
            <w:r w:rsidR="002A7543" w:rsidRPr="002443D5">
              <w:rPr>
                <w:rFonts w:ascii="Times New Roman" w:hAnsi="Times New Roman"/>
                <w:color w:val="000000"/>
                <w:w w:val="95"/>
                <w:sz w:val="22"/>
                <w:szCs w:val="22"/>
                <w:lang w:val="en-US"/>
              </w:rPr>
              <w:t xml:space="preserve"> </w:t>
            </w:r>
            <w:r w:rsidR="001463F3" w:rsidRPr="002443D5">
              <w:rPr>
                <w:rFonts w:ascii="Times New Roman" w:hAnsi="Times New Roman"/>
                <w:color w:val="000000"/>
                <w:w w:val="95"/>
                <w:sz w:val="22"/>
                <w:szCs w:val="22"/>
                <w:lang w:val="en-US"/>
              </w:rPr>
              <w:t>The goods are to be delivered within the time stated in the present Contract</w:t>
            </w:r>
            <w:r w:rsidR="005C73BC" w:rsidRPr="002443D5">
              <w:rPr>
                <w:rFonts w:ascii="Times New Roman" w:hAnsi="Times New Roman"/>
                <w:color w:val="000000"/>
                <w:w w:val="95"/>
                <w:sz w:val="22"/>
                <w:szCs w:val="22"/>
                <w:lang w:val="en-US"/>
              </w:rPr>
              <w:t>. The date of a stamp affixed on the waybill to verify the arrival of the goods in Uzbekistan will be deemed the date of delivery or receipt of such goods.</w:t>
            </w:r>
          </w:p>
        </w:tc>
      </w:tr>
      <w:tr w:rsidR="00723876" w:rsidRPr="00F015F7" w:rsidTr="00BE61AB">
        <w:tc>
          <w:tcPr>
            <w:tcW w:w="5616" w:type="dxa"/>
            <w:tcBorders>
              <w:left w:val="dotted" w:sz="4" w:space="0" w:color="auto"/>
              <w:right w:val="dotted" w:sz="4" w:space="0" w:color="auto"/>
            </w:tcBorders>
          </w:tcPr>
          <w:p w:rsidR="00723876" w:rsidRPr="002443D5" w:rsidRDefault="00723876" w:rsidP="009E015C">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3.2. Допус</w:t>
            </w:r>
            <w:r w:rsidR="009E015C" w:rsidRPr="002443D5">
              <w:rPr>
                <w:rFonts w:ascii="Times New Roman" w:hAnsi="Times New Roman"/>
                <w:color w:val="000000"/>
                <w:w w:val="95"/>
                <w:sz w:val="22"/>
                <w:szCs w:val="22"/>
              </w:rPr>
              <w:t>кается поставка товара партиями, а также с таможенного склада.</w:t>
            </w:r>
            <w:r w:rsidR="002A00E8" w:rsidRPr="002443D5">
              <w:rPr>
                <w:rFonts w:ascii="Times New Roman" w:hAnsi="Times New Roman"/>
                <w:color w:val="000000"/>
                <w:w w:val="95"/>
                <w:sz w:val="22"/>
                <w:szCs w:val="22"/>
              </w:rPr>
              <w:t xml:space="preserve"> Вид транспорта – авиатранспорт, автотранспорт, железнодорожный</w:t>
            </w:r>
            <w:r w:rsidR="009E015C" w:rsidRPr="002443D5">
              <w:rPr>
                <w:rFonts w:ascii="Times New Roman" w:hAnsi="Times New Roman"/>
                <w:color w:val="000000"/>
                <w:w w:val="95"/>
                <w:sz w:val="22"/>
                <w:szCs w:val="22"/>
              </w:rPr>
              <w:t>.</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3</w:t>
            </w:r>
            <w:r w:rsidR="007956CA" w:rsidRPr="002443D5">
              <w:rPr>
                <w:rFonts w:ascii="Times New Roman" w:hAnsi="Times New Roman"/>
                <w:color w:val="000000"/>
                <w:w w:val="95"/>
                <w:sz w:val="22"/>
                <w:szCs w:val="22"/>
                <w:lang w:val="en-US"/>
              </w:rPr>
              <w:t>.2. Delivery in parts</w:t>
            </w:r>
            <w:r w:rsidR="00E87E1E" w:rsidRPr="002443D5">
              <w:rPr>
                <w:rFonts w:ascii="Times New Roman" w:hAnsi="Times New Roman"/>
                <w:color w:val="000000"/>
                <w:w w:val="95"/>
                <w:sz w:val="22"/>
                <w:szCs w:val="22"/>
                <w:lang w:val="en-US"/>
              </w:rPr>
              <w:t xml:space="preserve"> is allowed, and from customs w</w:t>
            </w:r>
            <w:r w:rsidR="007956CA" w:rsidRPr="002443D5">
              <w:rPr>
                <w:rFonts w:ascii="Times New Roman" w:hAnsi="Times New Roman"/>
                <w:color w:val="000000"/>
                <w:w w:val="95"/>
                <w:sz w:val="22"/>
                <w:szCs w:val="22"/>
                <w:lang w:val="en-US"/>
              </w:rPr>
              <w:t>arehouse</w:t>
            </w:r>
            <w:r w:rsidRPr="002443D5">
              <w:rPr>
                <w:rFonts w:ascii="Times New Roman" w:hAnsi="Times New Roman"/>
                <w:color w:val="000000"/>
                <w:w w:val="95"/>
                <w:sz w:val="22"/>
                <w:szCs w:val="22"/>
                <w:lang w:val="en-US"/>
              </w:rPr>
              <w:t>.</w:t>
            </w:r>
            <w:r w:rsidR="00DA54F3" w:rsidRPr="002443D5">
              <w:rPr>
                <w:rFonts w:ascii="Times New Roman" w:hAnsi="Times New Roman"/>
                <w:color w:val="000000"/>
                <w:w w:val="95"/>
                <w:sz w:val="22"/>
                <w:szCs w:val="22"/>
                <w:lang w:val="en-US"/>
              </w:rPr>
              <w:t xml:space="preserve"> Mode of transport – air transport, auto transport, rail transport.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3.3. П</w:t>
            </w:r>
            <w:r w:rsidR="00645B25" w:rsidRPr="002443D5">
              <w:rPr>
                <w:rFonts w:ascii="Times New Roman" w:hAnsi="Times New Roman"/>
                <w:color w:val="000000"/>
                <w:w w:val="95"/>
                <w:sz w:val="22"/>
                <w:szCs w:val="22"/>
              </w:rPr>
              <w:t>оставщик</w:t>
            </w:r>
            <w:r w:rsidRPr="002443D5">
              <w:rPr>
                <w:rFonts w:ascii="Times New Roman" w:hAnsi="Times New Roman"/>
                <w:color w:val="000000"/>
                <w:w w:val="95"/>
                <w:sz w:val="22"/>
                <w:szCs w:val="22"/>
              </w:rPr>
              <w:t xml:space="preserve"> обязан вместе с отгруженным товаром передать следующие документы:</w:t>
            </w:r>
          </w:p>
          <w:p w:rsidR="00723876" w:rsidRPr="002443D5" w:rsidRDefault="00E04FDA" w:rsidP="00A45314">
            <w:pPr>
              <w:numPr>
                <w:ilvl w:val="0"/>
                <w:numId w:val="10"/>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счет-фактура (инвойс)</w:t>
            </w:r>
            <w:r w:rsidR="00723876" w:rsidRPr="002443D5">
              <w:rPr>
                <w:rFonts w:ascii="Times New Roman" w:hAnsi="Times New Roman"/>
                <w:color w:val="000000"/>
                <w:w w:val="95"/>
                <w:sz w:val="22"/>
                <w:szCs w:val="22"/>
              </w:rPr>
              <w:t>;</w:t>
            </w:r>
          </w:p>
          <w:p w:rsidR="00723876" w:rsidRPr="002443D5" w:rsidRDefault="00E04FDA" w:rsidP="00A45314">
            <w:pPr>
              <w:numPr>
                <w:ilvl w:val="0"/>
                <w:numId w:val="10"/>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товарно-транспортная накладная;</w:t>
            </w:r>
          </w:p>
          <w:p w:rsidR="00723876" w:rsidRPr="002443D5" w:rsidRDefault="00723876" w:rsidP="00A45314">
            <w:pPr>
              <w:numPr>
                <w:ilvl w:val="0"/>
                <w:numId w:val="10"/>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упаковочный лист;</w:t>
            </w:r>
          </w:p>
          <w:p w:rsidR="00DE71D8" w:rsidRPr="002443D5" w:rsidRDefault="00723876" w:rsidP="00A45314">
            <w:pPr>
              <w:numPr>
                <w:ilvl w:val="0"/>
                <w:numId w:val="10"/>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сертификат происхождения;</w:t>
            </w:r>
          </w:p>
          <w:p w:rsidR="00630EB2" w:rsidRPr="002443D5" w:rsidRDefault="004E3578" w:rsidP="00630EB2">
            <w:p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xml:space="preserve">3.4. Условия поставки </w:t>
            </w:r>
            <w:r w:rsidR="00580D68" w:rsidRPr="002443D5">
              <w:rPr>
                <w:rFonts w:ascii="Times New Roman" w:hAnsi="Times New Roman"/>
                <w:color w:val="000000"/>
                <w:w w:val="95"/>
                <w:sz w:val="22"/>
                <w:szCs w:val="22"/>
                <w:lang w:val="en-US"/>
              </w:rPr>
              <w:t>CIP</w:t>
            </w:r>
            <w:r w:rsidR="00316731" w:rsidRPr="002443D5">
              <w:rPr>
                <w:rFonts w:ascii="Times New Roman" w:hAnsi="Times New Roman"/>
                <w:color w:val="000000"/>
                <w:w w:val="95"/>
                <w:sz w:val="22"/>
                <w:szCs w:val="22"/>
              </w:rPr>
              <w:t xml:space="preserve">/ </w:t>
            </w:r>
            <w:r w:rsidR="00316731" w:rsidRPr="002443D5">
              <w:rPr>
                <w:rFonts w:ascii="Times New Roman" w:hAnsi="Times New Roman"/>
                <w:color w:val="000000"/>
                <w:w w:val="95"/>
                <w:sz w:val="22"/>
                <w:szCs w:val="22"/>
                <w:lang w:val="en-US"/>
              </w:rPr>
              <w:t>DAP</w:t>
            </w:r>
            <w:r w:rsidR="00503203" w:rsidRPr="002443D5">
              <w:rPr>
                <w:rFonts w:ascii="Times New Roman" w:hAnsi="Times New Roman"/>
                <w:color w:val="000000"/>
                <w:w w:val="95"/>
                <w:sz w:val="22"/>
                <w:szCs w:val="22"/>
              </w:rPr>
              <w:t xml:space="preserve"> </w:t>
            </w:r>
            <w:r w:rsidR="00BD3B82" w:rsidRPr="002443D5">
              <w:rPr>
                <w:rFonts w:ascii="Times New Roman" w:hAnsi="Times New Roman"/>
                <w:color w:val="000000"/>
                <w:w w:val="95"/>
                <w:sz w:val="22"/>
                <w:szCs w:val="22"/>
              </w:rPr>
              <w:t xml:space="preserve">– </w:t>
            </w:r>
            <w:r w:rsidR="00503203" w:rsidRPr="002443D5">
              <w:rPr>
                <w:rFonts w:ascii="Times New Roman" w:hAnsi="Times New Roman"/>
                <w:color w:val="000000"/>
                <w:w w:val="95"/>
                <w:sz w:val="22"/>
                <w:szCs w:val="22"/>
              </w:rPr>
              <w:t>Ташкент согласно Инкотермс 2010</w:t>
            </w:r>
            <w:r w:rsidR="00E04FDA" w:rsidRPr="002443D5">
              <w:rPr>
                <w:rFonts w:ascii="Times New Roman" w:hAnsi="Times New Roman"/>
                <w:color w:val="000000"/>
                <w:w w:val="95"/>
                <w:sz w:val="22"/>
                <w:szCs w:val="22"/>
              </w:rPr>
              <w:t>.</w:t>
            </w:r>
          </w:p>
          <w:p w:rsidR="003100D1" w:rsidRPr="002443D5" w:rsidRDefault="003100D1" w:rsidP="00630EB2">
            <w:p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xml:space="preserve">3.5. Расходы по хранению на складах, транспортировке между складами, страховке, раскредитовке, стоимость оформления таможенных деклараций </w:t>
            </w:r>
            <w:r w:rsidR="001F3127" w:rsidRPr="002443D5">
              <w:rPr>
                <w:rFonts w:ascii="Times New Roman" w:hAnsi="Times New Roman"/>
                <w:color w:val="000000"/>
                <w:w w:val="95"/>
                <w:sz w:val="22"/>
                <w:szCs w:val="22"/>
              </w:rPr>
              <w:t xml:space="preserve">в странах отправления и Покупателя </w:t>
            </w:r>
            <w:r w:rsidRPr="002443D5">
              <w:rPr>
                <w:rFonts w:ascii="Times New Roman" w:hAnsi="Times New Roman"/>
                <w:color w:val="000000"/>
                <w:w w:val="95"/>
                <w:sz w:val="22"/>
                <w:szCs w:val="22"/>
              </w:rPr>
              <w:t>покрываются Поставщиком.</w:t>
            </w:r>
          </w:p>
          <w:p w:rsidR="001F3127" w:rsidRPr="002443D5" w:rsidRDefault="001F3127" w:rsidP="00630EB2">
            <w:p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lastRenderedPageBreak/>
              <w:t xml:space="preserve">3.6. Расчёты с органами сертификации товара в стране Покупателя покрываются за счёт Покупателя. </w:t>
            </w:r>
          </w:p>
          <w:p w:rsidR="00327D4A" w:rsidRPr="002443D5" w:rsidRDefault="00327D4A" w:rsidP="00630EB2">
            <w:pPr>
              <w:spacing w:before="0"/>
              <w:ind w:right="113"/>
              <w:rPr>
                <w:rFonts w:ascii="Times New Roman" w:hAnsi="Times New Roman"/>
                <w:w w:val="95"/>
                <w:sz w:val="22"/>
                <w:szCs w:val="22"/>
              </w:rPr>
            </w:pPr>
          </w:p>
          <w:p w:rsidR="00B74B81" w:rsidRPr="002443D5" w:rsidRDefault="00B74B81"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4. ОТВЕТСТВЕННОСТИ СТОРОН</w:t>
            </w:r>
          </w:p>
          <w:p w:rsidR="00B74B81" w:rsidRPr="002443D5" w:rsidRDefault="00B74B81" w:rsidP="00A45314">
            <w:pPr>
              <w:spacing w:before="0"/>
              <w:ind w:right="113"/>
              <w:rPr>
                <w:rFonts w:ascii="Times New Roman" w:hAnsi="Times New Roman"/>
                <w:w w:val="95"/>
                <w:sz w:val="22"/>
                <w:szCs w:val="22"/>
              </w:rPr>
            </w:pPr>
            <w:r w:rsidRPr="002443D5">
              <w:rPr>
                <w:rFonts w:ascii="Times New Roman" w:hAnsi="Times New Roman"/>
                <w:w w:val="95"/>
                <w:sz w:val="22"/>
                <w:szCs w:val="22"/>
              </w:rPr>
              <w:t xml:space="preserve">4.1. </w:t>
            </w:r>
            <w:r w:rsidR="002E5635" w:rsidRPr="002443D5">
              <w:rPr>
                <w:rFonts w:ascii="Times New Roman" w:hAnsi="Times New Roman"/>
                <w:w w:val="95"/>
                <w:sz w:val="22"/>
                <w:szCs w:val="22"/>
              </w:rPr>
              <w:t>З</w:t>
            </w:r>
            <w:r w:rsidR="00F015F7">
              <w:rPr>
                <w:rFonts w:ascii="Times New Roman" w:hAnsi="Times New Roman"/>
                <w:w w:val="95"/>
                <w:sz w:val="22"/>
                <w:szCs w:val="22"/>
              </w:rPr>
              <w:t>а несвоевременную отгрузку</w:t>
            </w:r>
            <w:r w:rsidR="00F015F7" w:rsidRPr="00F015F7">
              <w:rPr>
                <w:rFonts w:ascii="Times New Roman" w:hAnsi="Times New Roman"/>
                <w:w w:val="95"/>
                <w:sz w:val="22"/>
                <w:szCs w:val="22"/>
              </w:rPr>
              <w:t xml:space="preserve"> </w:t>
            </w:r>
            <w:r w:rsidR="00AE52BB" w:rsidRPr="002443D5">
              <w:rPr>
                <w:rFonts w:ascii="Times New Roman" w:hAnsi="Times New Roman"/>
                <w:w w:val="95"/>
                <w:sz w:val="22"/>
                <w:szCs w:val="22"/>
              </w:rPr>
              <w:t>товара,  П</w:t>
            </w:r>
            <w:r w:rsidR="002E5635" w:rsidRPr="002443D5">
              <w:rPr>
                <w:rFonts w:ascii="Times New Roman" w:hAnsi="Times New Roman"/>
                <w:w w:val="95"/>
                <w:sz w:val="22"/>
                <w:szCs w:val="22"/>
              </w:rPr>
              <w:t>оставщик</w:t>
            </w:r>
            <w:r w:rsidR="00AE52BB" w:rsidRPr="002443D5">
              <w:rPr>
                <w:rFonts w:ascii="Times New Roman" w:hAnsi="Times New Roman"/>
                <w:w w:val="95"/>
                <w:sz w:val="22"/>
                <w:szCs w:val="22"/>
              </w:rPr>
              <w:t xml:space="preserve"> уплачивает пеню в размере 0,</w:t>
            </w:r>
            <w:r w:rsidR="00A5014E" w:rsidRPr="002443D5">
              <w:rPr>
                <w:rFonts w:ascii="Times New Roman" w:hAnsi="Times New Roman"/>
                <w:w w:val="95"/>
                <w:sz w:val="22"/>
                <w:szCs w:val="22"/>
              </w:rPr>
              <w:t>0</w:t>
            </w:r>
            <w:r w:rsidR="00AE52BB" w:rsidRPr="002443D5">
              <w:rPr>
                <w:rFonts w:ascii="Times New Roman" w:hAnsi="Times New Roman"/>
                <w:w w:val="95"/>
                <w:sz w:val="22"/>
                <w:szCs w:val="22"/>
              </w:rPr>
              <w:t>1% от стоимости неотгруженного  товара за каждый день просрочки, но не более 5% от стоимости неотгруженного в срок  товара.</w:t>
            </w:r>
          </w:p>
          <w:p w:rsidR="002E5635" w:rsidRPr="002443D5" w:rsidRDefault="00AE52BB" w:rsidP="00A45314">
            <w:pPr>
              <w:spacing w:before="0"/>
              <w:ind w:right="113"/>
              <w:rPr>
                <w:rFonts w:ascii="Times New Roman" w:hAnsi="Times New Roman"/>
                <w:w w:val="95"/>
                <w:sz w:val="22"/>
                <w:szCs w:val="22"/>
              </w:rPr>
            </w:pPr>
            <w:r w:rsidRPr="002443D5">
              <w:rPr>
                <w:rFonts w:ascii="Times New Roman" w:hAnsi="Times New Roman"/>
                <w:w w:val="95"/>
                <w:sz w:val="22"/>
                <w:szCs w:val="22"/>
              </w:rPr>
              <w:t>4.2.</w:t>
            </w:r>
            <w:r w:rsidR="002E5635" w:rsidRPr="002443D5">
              <w:rPr>
                <w:rFonts w:ascii="Times New Roman" w:hAnsi="Times New Roman"/>
                <w:w w:val="95"/>
                <w:sz w:val="22"/>
                <w:szCs w:val="22"/>
              </w:rPr>
              <w:t xml:space="preserve"> За несвоевременную оплату товара, </w:t>
            </w:r>
            <w:r w:rsidR="000626E5" w:rsidRPr="002443D5">
              <w:rPr>
                <w:rFonts w:ascii="Times New Roman" w:hAnsi="Times New Roman"/>
                <w:w w:val="95"/>
                <w:sz w:val="22"/>
                <w:szCs w:val="22"/>
              </w:rPr>
              <w:t>Покупатель</w:t>
            </w:r>
            <w:r w:rsidR="002E5635" w:rsidRPr="002443D5">
              <w:rPr>
                <w:rFonts w:ascii="Times New Roman" w:hAnsi="Times New Roman"/>
                <w:w w:val="95"/>
                <w:sz w:val="22"/>
                <w:szCs w:val="22"/>
              </w:rPr>
              <w:t xml:space="preserve"> уплачивает пеню в размере 0,</w:t>
            </w:r>
            <w:r w:rsidR="00BC37E4" w:rsidRPr="002443D5">
              <w:rPr>
                <w:rFonts w:ascii="Times New Roman" w:hAnsi="Times New Roman"/>
                <w:w w:val="95"/>
                <w:sz w:val="22"/>
                <w:szCs w:val="22"/>
              </w:rPr>
              <w:t>0</w:t>
            </w:r>
            <w:r w:rsidR="002E5635" w:rsidRPr="002443D5">
              <w:rPr>
                <w:rFonts w:ascii="Times New Roman" w:hAnsi="Times New Roman"/>
                <w:w w:val="95"/>
                <w:sz w:val="22"/>
                <w:szCs w:val="22"/>
              </w:rPr>
              <w:t>1% от суммы просроченного платежа за каждый календарн</w:t>
            </w:r>
            <w:r w:rsidR="00F015F7">
              <w:rPr>
                <w:rFonts w:ascii="Times New Roman" w:hAnsi="Times New Roman"/>
                <w:w w:val="95"/>
                <w:sz w:val="22"/>
                <w:szCs w:val="22"/>
              </w:rPr>
              <w:t>ый день просрочки, но не более</w:t>
            </w:r>
            <w:r w:rsidR="00F015F7" w:rsidRPr="00F015F7">
              <w:rPr>
                <w:rFonts w:ascii="Times New Roman" w:hAnsi="Times New Roman"/>
                <w:w w:val="95"/>
                <w:sz w:val="22"/>
                <w:szCs w:val="22"/>
              </w:rPr>
              <w:t xml:space="preserve"> </w:t>
            </w:r>
            <w:r w:rsidR="00BC37E4" w:rsidRPr="002443D5">
              <w:rPr>
                <w:rFonts w:ascii="Times New Roman" w:hAnsi="Times New Roman"/>
                <w:w w:val="95"/>
                <w:sz w:val="22"/>
                <w:szCs w:val="22"/>
              </w:rPr>
              <w:t>5</w:t>
            </w:r>
            <w:r w:rsidR="002E5635" w:rsidRPr="002443D5">
              <w:rPr>
                <w:rFonts w:ascii="Times New Roman" w:hAnsi="Times New Roman"/>
                <w:w w:val="95"/>
                <w:sz w:val="22"/>
                <w:szCs w:val="22"/>
              </w:rPr>
              <w:t>% от суммы просроченного платежа.</w:t>
            </w:r>
          </w:p>
          <w:p w:rsidR="00082B4B" w:rsidRPr="002443D5" w:rsidRDefault="00082B4B" w:rsidP="00A45314">
            <w:pPr>
              <w:spacing w:before="0"/>
              <w:ind w:right="113" w:firstLine="0"/>
              <w:rPr>
                <w:rFonts w:ascii="Times New Roman" w:hAnsi="Times New Roman"/>
                <w:color w:val="000000"/>
                <w:w w:val="95"/>
                <w:sz w:val="22"/>
                <w:szCs w:val="22"/>
              </w:rPr>
            </w:pP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lastRenderedPageBreak/>
              <w:t xml:space="preserve">3.3. Along with the goods shipped the </w:t>
            </w:r>
            <w:r w:rsidR="00262141" w:rsidRPr="002443D5">
              <w:rPr>
                <w:rFonts w:ascii="Times New Roman" w:hAnsi="Times New Roman"/>
                <w:color w:val="000000"/>
                <w:w w:val="95"/>
                <w:sz w:val="22"/>
                <w:szCs w:val="22"/>
                <w:lang w:val="en-US"/>
              </w:rPr>
              <w:t>Supplier</w:t>
            </w:r>
            <w:r w:rsidRPr="002443D5">
              <w:rPr>
                <w:rFonts w:ascii="Times New Roman" w:hAnsi="Times New Roman"/>
                <w:color w:val="000000"/>
                <w:w w:val="95"/>
                <w:sz w:val="22"/>
                <w:szCs w:val="22"/>
                <w:lang w:val="en-US"/>
              </w:rPr>
              <w:t xml:space="preserve"> is obliged to send the following documents:</w:t>
            </w:r>
          </w:p>
          <w:p w:rsidR="00723876" w:rsidRPr="002443D5" w:rsidRDefault="00723876" w:rsidP="00A45314">
            <w:pPr>
              <w:numPr>
                <w:ilvl w:val="0"/>
                <w:numId w:val="9"/>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invoice;</w:t>
            </w:r>
          </w:p>
          <w:p w:rsidR="00723876" w:rsidRPr="002443D5" w:rsidRDefault="00723876" w:rsidP="00A45314">
            <w:pPr>
              <w:numPr>
                <w:ilvl w:val="0"/>
                <w:numId w:val="9"/>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waybill;</w:t>
            </w:r>
          </w:p>
          <w:p w:rsidR="00723876" w:rsidRPr="002443D5" w:rsidRDefault="00723876" w:rsidP="00A45314">
            <w:pPr>
              <w:numPr>
                <w:ilvl w:val="0"/>
                <w:numId w:val="9"/>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packing list;</w:t>
            </w:r>
          </w:p>
          <w:p w:rsidR="00723876" w:rsidRPr="002443D5" w:rsidRDefault="00723876" w:rsidP="00A45314">
            <w:pPr>
              <w:numPr>
                <w:ilvl w:val="0"/>
                <w:numId w:val="9"/>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certificate of</w:t>
            </w:r>
            <w:r w:rsidR="00B477DC" w:rsidRPr="002443D5">
              <w:rPr>
                <w:rFonts w:ascii="Times New Roman" w:hAnsi="Times New Roman"/>
                <w:color w:val="000000"/>
                <w:w w:val="95"/>
                <w:sz w:val="22"/>
                <w:szCs w:val="22"/>
                <w:lang w:val="en-US"/>
              </w:rPr>
              <w:t xml:space="preserve"> origin</w:t>
            </w:r>
            <w:r w:rsidRPr="002443D5">
              <w:rPr>
                <w:rFonts w:ascii="Times New Roman" w:hAnsi="Times New Roman"/>
                <w:color w:val="000000"/>
                <w:w w:val="95"/>
                <w:sz w:val="22"/>
                <w:szCs w:val="22"/>
                <w:lang w:val="en-US"/>
              </w:rPr>
              <w:t>;</w:t>
            </w:r>
          </w:p>
          <w:p w:rsidR="00723876" w:rsidRPr="002443D5" w:rsidRDefault="007B3F6F" w:rsidP="00A45314">
            <w:p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 xml:space="preserve">3.4. Terms of delivery </w:t>
            </w:r>
            <w:r w:rsidR="00AE3354" w:rsidRPr="002443D5">
              <w:rPr>
                <w:rFonts w:ascii="Times New Roman" w:hAnsi="Times New Roman"/>
                <w:color w:val="000000"/>
                <w:w w:val="95"/>
                <w:sz w:val="22"/>
                <w:szCs w:val="22"/>
                <w:lang w:val="en-US"/>
              </w:rPr>
              <w:t>CIP</w:t>
            </w:r>
            <w:r w:rsidR="00316731" w:rsidRPr="002443D5">
              <w:rPr>
                <w:rFonts w:ascii="Times New Roman" w:hAnsi="Times New Roman"/>
                <w:color w:val="000000"/>
                <w:w w:val="95"/>
                <w:sz w:val="22"/>
                <w:szCs w:val="22"/>
                <w:lang w:val="en-US"/>
              </w:rPr>
              <w:t>/ DAP</w:t>
            </w:r>
            <w:r w:rsidRPr="002443D5">
              <w:rPr>
                <w:rFonts w:ascii="Times New Roman" w:hAnsi="Times New Roman"/>
                <w:color w:val="000000"/>
                <w:w w:val="95"/>
                <w:sz w:val="22"/>
                <w:szCs w:val="22"/>
                <w:lang w:val="en-US"/>
              </w:rPr>
              <w:t xml:space="preserve"> Tashkent according to </w:t>
            </w:r>
            <w:r w:rsidR="00F477D7" w:rsidRPr="002443D5">
              <w:rPr>
                <w:rFonts w:ascii="Times New Roman" w:hAnsi="Times New Roman"/>
                <w:color w:val="000000"/>
                <w:w w:val="95"/>
                <w:sz w:val="22"/>
                <w:szCs w:val="22"/>
                <w:lang w:val="en-US"/>
              </w:rPr>
              <w:t>Inco terms</w:t>
            </w:r>
            <w:r w:rsidR="0066486F" w:rsidRPr="002443D5">
              <w:rPr>
                <w:rFonts w:ascii="Times New Roman" w:hAnsi="Times New Roman"/>
                <w:color w:val="000000"/>
                <w:w w:val="95"/>
                <w:sz w:val="22"/>
                <w:szCs w:val="22"/>
                <w:lang w:val="en-US"/>
              </w:rPr>
              <w:t xml:space="preserve"> 2010</w:t>
            </w:r>
            <w:r w:rsidRPr="002443D5">
              <w:rPr>
                <w:rFonts w:ascii="Times New Roman" w:hAnsi="Times New Roman"/>
                <w:color w:val="000000"/>
                <w:w w:val="95"/>
                <w:sz w:val="22"/>
                <w:szCs w:val="22"/>
                <w:lang w:val="en-US"/>
              </w:rPr>
              <w:t>.</w:t>
            </w:r>
          </w:p>
          <w:p w:rsidR="003100D1" w:rsidRPr="002443D5" w:rsidRDefault="003100D1" w:rsidP="00A45314">
            <w:pPr>
              <w:spacing w:before="0"/>
              <w:ind w:right="113"/>
              <w:rPr>
                <w:rFonts w:ascii="Times New Roman" w:hAnsi="Times New Roman"/>
                <w:color w:val="FF0000"/>
                <w:w w:val="95"/>
                <w:sz w:val="22"/>
                <w:szCs w:val="22"/>
                <w:lang w:val="en-US"/>
              </w:rPr>
            </w:pPr>
            <w:r w:rsidRPr="002443D5">
              <w:rPr>
                <w:rFonts w:ascii="Times New Roman" w:hAnsi="Times New Roman"/>
                <w:color w:val="000000"/>
                <w:w w:val="95"/>
                <w:sz w:val="22"/>
                <w:szCs w:val="22"/>
                <w:lang w:val="en-US"/>
              </w:rPr>
              <w:t xml:space="preserve">3.5. </w:t>
            </w:r>
            <w:r w:rsidR="001F3127" w:rsidRPr="002443D5">
              <w:rPr>
                <w:rFonts w:ascii="Times New Roman" w:hAnsi="Times New Roman"/>
                <w:color w:val="000000"/>
                <w:w w:val="95"/>
                <w:sz w:val="22"/>
                <w:szCs w:val="22"/>
                <w:lang w:val="en-US"/>
              </w:rPr>
              <w:t>The costs of storage in warehouses, transportation between warehouses, insurance, distribution, the cost of processing customs declarations in the countries of departure and the Buyer shall be covered by the Supplier.</w:t>
            </w:r>
          </w:p>
          <w:p w:rsidR="00B74B81" w:rsidRPr="002443D5" w:rsidRDefault="00B74B81" w:rsidP="00A45314">
            <w:pPr>
              <w:spacing w:before="0"/>
              <w:ind w:right="113"/>
              <w:rPr>
                <w:rFonts w:ascii="Times New Roman" w:hAnsi="Times New Roman"/>
                <w:color w:val="000000"/>
                <w:w w:val="95"/>
                <w:sz w:val="22"/>
                <w:szCs w:val="22"/>
                <w:lang w:val="en-US"/>
              </w:rPr>
            </w:pPr>
          </w:p>
          <w:p w:rsidR="00327D4A" w:rsidRPr="002443D5" w:rsidRDefault="00327D4A" w:rsidP="00327D4A">
            <w:p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lastRenderedPageBreak/>
              <w:t>3.6. Settlements with product certification authorities in the Buyer's country are covered by the Buyer.</w:t>
            </w:r>
          </w:p>
          <w:p w:rsidR="00327D4A" w:rsidRPr="002443D5" w:rsidRDefault="00327D4A" w:rsidP="00A45314">
            <w:pPr>
              <w:spacing w:before="0"/>
              <w:ind w:left="113" w:right="113" w:firstLine="284"/>
              <w:rPr>
                <w:rFonts w:ascii="Times New Roman" w:hAnsi="Times New Roman"/>
                <w:b/>
                <w:bCs/>
                <w:color w:val="000000"/>
                <w:w w:val="95"/>
                <w:sz w:val="22"/>
                <w:szCs w:val="22"/>
                <w:lang w:val="en-US"/>
              </w:rPr>
            </w:pPr>
          </w:p>
          <w:p w:rsidR="00B74B81" w:rsidRPr="002443D5" w:rsidRDefault="00B74B81"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 xml:space="preserve">4. RESPONSIBILITIES </w:t>
            </w:r>
          </w:p>
          <w:p w:rsidR="00B74B81" w:rsidRPr="002443D5" w:rsidRDefault="00B74B81" w:rsidP="00A45314">
            <w:pPr>
              <w:spacing w:before="0"/>
              <w:ind w:right="113"/>
              <w:rPr>
                <w:rFonts w:ascii="Times New Roman" w:hAnsi="Times New Roman"/>
                <w:w w:val="95"/>
                <w:sz w:val="22"/>
                <w:szCs w:val="22"/>
                <w:lang w:val="en-US"/>
              </w:rPr>
            </w:pPr>
            <w:r w:rsidRPr="002443D5">
              <w:rPr>
                <w:rFonts w:ascii="Times New Roman" w:hAnsi="Times New Roman"/>
                <w:w w:val="95"/>
                <w:sz w:val="22"/>
                <w:szCs w:val="22"/>
                <w:lang w:val="en-US"/>
              </w:rPr>
              <w:t xml:space="preserve">4.1. </w:t>
            </w:r>
            <w:r w:rsidR="002E5635" w:rsidRPr="002443D5">
              <w:rPr>
                <w:rFonts w:ascii="Times New Roman" w:hAnsi="Times New Roman"/>
                <w:w w:val="95"/>
                <w:sz w:val="22"/>
                <w:szCs w:val="22"/>
                <w:lang w:val="en-US"/>
              </w:rPr>
              <w:t>For late shipment of the goods, the Supplier shall pay a penalty of 0.</w:t>
            </w:r>
            <w:r w:rsidR="00A5014E" w:rsidRPr="002443D5">
              <w:rPr>
                <w:rFonts w:ascii="Times New Roman" w:hAnsi="Times New Roman"/>
                <w:w w:val="95"/>
                <w:sz w:val="22"/>
                <w:szCs w:val="22"/>
                <w:lang w:val="en-US"/>
              </w:rPr>
              <w:t>0</w:t>
            </w:r>
            <w:r w:rsidR="002E5635" w:rsidRPr="002443D5">
              <w:rPr>
                <w:rFonts w:ascii="Times New Roman" w:hAnsi="Times New Roman"/>
                <w:w w:val="95"/>
                <w:sz w:val="22"/>
                <w:szCs w:val="22"/>
                <w:lang w:val="en-US"/>
              </w:rPr>
              <w:t xml:space="preserve">1% of the value of goods not shipped for each day of delay, but not more than </w:t>
            </w:r>
            <w:r w:rsidR="00A5014E" w:rsidRPr="002443D5">
              <w:rPr>
                <w:rFonts w:ascii="Times New Roman" w:hAnsi="Times New Roman"/>
                <w:w w:val="95"/>
                <w:sz w:val="22"/>
                <w:szCs w:val="22"/>
                <w:lang w:val="en-US"/>
              </w:rPr>
              <w:t>5</w:t>
            </w:r>
            <w:r w:rsidR="002E5635" w:rsidRPr="002443D5">
              <w:rPr>
                <w:rFonts w:ascii="Times New Roman" w:hAnsi="Times New Roman"/>
                <w:w w:val="95"/>
                <w:sz w:val="22"/>
                <w:szCs w:val="22"/>
                <w:lang w:val="en-US"/>
              </w:rPr>
              <w:t>% of the value of goods not shipped in time.</w:t>
            </w:r>
          </w:p>
          <w:p w:rsidR="00D829E2" w:rsidRPr="002443D5" w:rsidRDefault="00D829E2" w:rsidP="00A45314">
            <w:pPr>
              <w:spacing w:before="0"/>
              <w:ind w:right="113"/>
              <w:rPr>
                <w:rFonts w:ascii="Times New Roman" w:hAnsi="Times New Roman"/>
                <w:w w:val="95"/>
                <w:sz w:val="22"/>
                <w:szCs w:val="22"/>
                <w:lang w:val="en-US"/>
              </w:rPr>
            </w:pPr>
          </w:p>
          <w:p w:rsidR="002E5635" w:rsidRPr="002443D5" w:rsidRDefault="002E5635" w:rsidP="000626E5">
            <w:p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 xml:space="preserve">4.2. For late payment of the goods, the </w:t>
            </w:r>
            <w:r w:rsidR="000626E5" w:rsidRPr="002443D5">
              <w:rPr>
                <w:rFonts w:ascii="Times New Roman" w:hAnsi="Times New Roman"/>
                <w:color w:val="000000"/>
                <w:w w:val="95"/>
                <w:sz w:val="22"/>
                <w:szCs w:val="22"/>
                <w:lang w:val="en-US"/>
              </w:rPr>
              <w:t>Buyer</w:t>
            </w:r>
            <w:r w:rsidRPr="002443D5">
              <w:rPr>
                <w:rFonts w:ascii="Times New Roman" w:hAnsi="Times New Roman"/>
                <w:color w:val="000000"/>
                <w:w w:val="95"/>
                <w:sz w:val="22"/>
                <w:szCs w:val="22"/>
                <w:lang w:val="en-US"/>
              </w:rPr>
              <w:t xml:space="preserve"> shall pay a penalty of 0.</w:t>
            </w:r>
            <w:r w:rsidR="00BC37E4" w:rsidRPr="002443D5">
              <w:rPr>
                <w:rFonts w:ascii="Times New Roman" w:hAnsi="Times New Roman"/>
                <w:color w:val="000000"/>
                <w:w w:val="95"/>
                <w:sz w:val="22"/>
                <w:szCs w:val="22"/>
                <w:lang w:val="en-US"/>
              </w:rPr>
              <w:t>0</w:t>
            </w:r>
            <w:r w:rsidRPr="002443D5">
              <w:rPr>
                <w:rFonts w:ascii="Times New Roman" w:hAnsi="Times New Roman"/>
                <w:color w:val="000000"/>
                <w:w w:val="95"/>
                <w:sz w:val="22"/>
                <w:szCs w:val="22"/>
                <w:lang w:val="en-US"/>
              </w:rPr>
              <w:t xml:space="preserve">1% of the overdue amount for each calendar day of delay, but not more than </w:t>
            </w:r>
            <w:r w:rsidR="00BC37E4" w:rsidRPr="002443D5">
              <w:rPr>
                <w:rFonts w:ascii="Times New Roman" w:hAnsi="Times New Roman"/>
                <w:color w:val="000000"/>
                <w:w w:val="95"/>
                <w:sz w:val="22"/>
                <w:szCs w:val="22"/>
                <w:lang w:val="en-US"/>
              </w:rPr>
              <w:t>5</w:t>
            </w:r>
            <w:r w:rsidRPr="002443D5">
              <w:rPr>
                <w:rFonts w:ascii="Times New Roman" w:hAnsi="Times New Roman"/>
                <w:color w:val="000000"/>
                <w:w w:val="95"/>
                <w:sz w:val="22"/>
                <w:szCs w:val="22"/>
                <w:lang w:val="en-US"/>
              </w:rPr>
              <w:t>% of the overdue payment.</w:t>
            </w:r>
          </w:p>
        </w:tc>
      </w:tr>
      <w:tr w:rsidR="00723876" w:rsidRPr="002443D5" w:rsidTr="00BE61AB">
        <w:tc>
          <w:tcPr>
            <w:tcW w:w="5616"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lastRenderedPageBreak/>
              <w:t>5</w:t>
            </w:r>
            <w:r w:rsidR="00723876" w:rsidRPr="002443D5">
              <w:rPr>
                <w:rFonts w:ascii="Times New Roman" w:hAnsi="Times New Roman"/>
                <w:b/>
                <w:bCs/>
                <w:color w:val="000000"/>
                <w:w w:val="95"/>
                <w:sz w:val="22"/>
                <w:szCs w:val="22"/>
              </w:rPr>
              <w:t>. КАЧЕСТВО</w:t>
            </w:r>
          </w:p>
        </w:tc>
        <w:tc>
          <w:tcPr>
            <w:tcW w:w="5544"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t>5</w:t>
            </w:r>
            <w:r w:rsidR="00723876" w:rsidRPr="002443D5">
              <w:rPr>
                <w:rFonts w:ascii="Times New Roman" w:hAnsi="Times New Roman"/>
                <w:b/>
                <w:bCs/>
                <w:color w:val="000000"/>
                <w:w w:val="95"/>
                <w:sz w:val="22"/>
                <w:szCs w:val="22"/>
              </w:rPr>
              <w:t xml:space="preserve">. </w:t>
            </w:r>
            <w:r w:rsidR="00723876" w:rsidRPr="002443D5">
              <w:rPr>
                <w:rFonts w:ascii="Times New Roman" w:hAnsi="Times New Roman"/>
                <w:b/>
                <w:bCs/>
                <w:color w:val="000000"/>
                <w:w w:val="95"/>
                <w:sz w:val="22"/>
                <w:szCs w:val="22"/>
                <w:lang w:val="en-US"/>
              </w:rPr>
              <w:t>QUALITY</w:t>
            </w:r>
          </w:p>
        </w:tc>
      </w:tr>
      <w:tr w:rsidR="00723876" w:rsidRPr="00F015F7" w:rsidTr="00BE61AB">
        <w:tc>
          <w:tcPr>
            <w:tcW w:w="5616" w:type="dxa"/>
            <w:tcBorders>
              <w:left w:val="dotted" w:sz="4" w:space="0" w:color="auto"/>
              <w:right w:val="dotted" w:sz="4" w:space="0" w:color="auto"/>
            </w:tcBorders>
          </w:tcPr>
          <w:p w:rsidR="00723876" w:rsidRPr="002443D5" w:rsidRDefault="007036B8" w:rsidP="00BE61AB">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5</w:t>
            </w:r>
            <w:r w:rsidR="00723876" w:rsidRPr="002443D5">
              <w:rPr>
                <w:rFonts w:ascii="Times New Roman" w:hAnsi="Times New Roman"/>
                <w:color w:val="000000"/>
                <w:w w:val="95"/>
                <w:sz w:val="22"/>
                <w:szCs w:val="22"/>
              </w:rPr>
              <w:t>.1. Качество поставляемого товара должно соответствовать государственному стандарту страны-экспортера.</w:t>
            </w:r>
          </w:p>
        </w:tc>
        <w:tc>
          <w:tcPr>
            <w:tcW w:w="5544" w:type="dxa"/>
            <w:tcBorders>
              <w:left w:val="dotted" w:sz="4" w:space="0" w:color="auto"/>
              <w:right w:val="dotted" w:sz="4" w:space="0" w:color="auto"/>
            </w:tcBorders>
          </w:tcPr>
          <w:p w:rsidR="00723876" w:rsidRPr="002443D5" w:rsidRDefault="007036B8" w:rsidP="00BE61AB">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5</w:t>
            </w:r>
            <w:r w:rsidR="00723876" w:rsidRPr="002443D5">
              <w:rPr>
                <w:rFonts w:ascii="Times New Roman" w:hAnsi="Times New Roman"/>
                <w:color w:val="000000"/>
                <w:w w:val="95"/>
                <w:sz w:val="22"/>
                <w:szCs w:val="22"/>
                <w:lang w:val="en-US"/>
              </w:rPr>
              <w:t>.1. The quality of the</w:t>
            </w:r>
            <w:r w:rsidR="005542A0" w:rsidRPr="002443D5">
              <w:rPr>
                <w:rFonts w:ascii="Times New Roman" w:hAnsi="Times New Roman"/>
                <w:color w:val="000000"/>
                <w:w w:val="95"/>
                <w:sz w:val="22"/>
                <w:szCs w:val="22"/>
                <w:lang w:val="en-US"/>
              </w:rPr>
              <w:t xml:space="preserve"> delivered</w:t>
            </w:r>
            <w:r w:rsidR="00723876" w:rsidRPr="002443D5">
              <w:rPr>
                <w:rFonts w:ascii="Times New Roman" w:hAnsi="Times New Roman"/>
                <w:color w:val="000000"/>
                <w:w w:val="95"/>
                <w:sz w:val="22"/>
                <w:szCs w:val="22"/>
                <w:lang w:val="en-US"/>
              </w:rPr>
              <w:t xml:space="preserve"> goods </w:t>
            </w:r>
            <w:r w:rsidR="005542A0" w:rsidRPr="002443D5">
              <w:rPr>
                <w:rFonts w:ascii="Times New Roman" w:hAnsi="Times New Roman"/>
                <w:color w:val="000000"/>
                <w:w w:val="95"/>
                <w:sz w:val="22"/>
                <w:szCs w:val="22"/>
                <w:lang w:val="en-US"/>
              </w:rPr>
              <w:t xml:space="preserve">must be correspondent of the official standard of the </w:t>
            </w:r>
            <w:r w:rsidR="00723876" w:rsidRPr="002443D5">
              <w:rPr>
                <w:rFonts w:ascii="Times New Roman" w:hAnsi="Times New Roman"/>
                <w:color w:val="000000"/>
                <w:w w:val="95"/>
                <w:sz w:val="22"/>
                <w:szCs w:val="22"/>
                <w:lang w:val="en-US"/>
              </w:rPr>
              <w:t>export</w:t>
            </w:r>
            <w:r w:rsidR="005542A0" w:rsidRPr="002443D5">
              <w:rPr>
                <w:rFonts w:ascii="Times New Roman" w:hAnsi="Times New Roman"/>
                <w:color w:val="000000"/>
                <w:w w:val="95"/>
                <w:sz w:val="22"/>
                <w:szCs w:val="22"/>
                <w:lang w:val="en-US"/>
              </w:rPr>
              <w:t>ing country</w:t>
            </w:r>
            <w:r w:rsidR="00723876" w:rsidRPr="002443D5">
              <w:rPr>
                <w:rFonts w:ascii="Times New Roman" w:hAnsi="Times New Roman"/>
                <w:color w:val="000000"/>
                <w:w w:val="95"/>
                <w:sz w:val="22"/>
                <w:szCs w:val="22"/>
                <w:lang w:val="en-US"/>
              </w:rPr>
              <w:t>.</w:t>
            </w:r>
          </w:p>
        </w:tc>
      </w:tr>
      <w:tr w:rsidR="00723876" w:rsidRPr="00F015F7" w:rsidTr="00BE61AB">
        <w:tc>
          <w:tcPr>
            <w:tcW w:w="5616" w:type="dxa"/>
            <w:tcBorders>
              <w:left w:val="dotted" w:sz="4" w:space="0" w:color="auto"/>
              <w:right w:val="dotted" w:sz="4" w:space="0" w:color="auto"/>
            </w:tcBorders>
          </w:tcPr>
          <w:p w:rsidR="00723876" w:rsidRPr="002443D5" w:rsidRDefault="007036B8" w:rsidP="0008226B">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5</w:t>
            </w:r>
            <w:r w:rsidR="00645B25" w:rsidRPr="002443D5">
              <w:rPr>
                <w:rFonts w:ascii="Times New Roman" w:hAnsi="Times New Roman"/>
                <w:color w:val="000000"/>
                <w:w w:val="95"/>
                <w:sz w:val="22"/>
                <w:szCs w:val="22"/>
              </w:rPr>
              <w:t xml:space="preserve">.2. </w:t>
            </w:r>
            <w:r w:rsidR="0008226B" w:rsidRPr="002443D5">
              <w:rPr>
                <w:rFonts w:ascii="Times New Roman" w:hAnsi="Times New Roman"/>
                <w:color w:val="000000"/>
                <w:w w:val="95"/>
                <w:sz w:val="22"/>
                <w:szCs w:val="22"/>
              </w:rPr>
              <w:t xml:space="preserve">В течение Гарантийного срока, указанного для каждого вида товара в приложении №1 (спецификация), </w:t>
            </w:r>
            <w:r w:rsidR="00BE61AB" w:rsidRPr="002443D5">
              <w:rPr>
                <w:rFonts w:ascii="Times New Roman" w:hAnsi="Times New Roman"/>
                <w:color w:val="000000"/>
                <w:w w:val="95"/>
                <w:sz w:val="22"/>
                <w:szCs w:val="22"/>
              </w:rPr>
              <w:t>П</w:t>
            </w:r>
            <w:r w:rsidR="00D9680C" w:rsidRPr="002443D5">
              <w:rPr>
                <w:rFonts w:ascii="Times New Roman" w:hAnsi="Times New Roman"/>
                <w:color w:val="000000"/>
                <w:w w:val="95"/>
                <w:sz w:val="22"/>
                <w:szCs w:val="22"/>
              </w:rPr>
              <w:t xml:space="preserve">оставщик </w:t>
            </w:r>
            <w:r w:rsidR="00BE61AB" w:rsidRPr="002443D5">
              <w:rPr>
                <w:rFonts w:ascii="Times New Roman" w:hAnsi="Times New Roman"/>
                <w:color w:val="000000"/>
                <w:w w:val="95"/>
                <w:sz w:val="22"/>
                <w:szCs w:val="22"/>
              </w:rPr>
              <w:t xml:space="preserve">гарантирует исправную и полнофункциональную работу активного оборудования в соответствии с техническим описанием производителя. В случае выхода оборудования из строя в течение Гарантийного срока </w:t>
            </w:r>
            <w:r w:rsidR="001A29A7" w:rsidRPr="002443D5">
              <w:rPr>
                <w:rFonts w:ascii="Times New Roman" w:hAnsi="Times New Roman"/>
                <w:color w:val="000000"/>
                <w:w w:val="95"/>
                <w:sz w:val="22"/>
                <w:szCs w:val="22"/>
              </w:rPr>
              <w:t>Поставщик</w:t>
            </w:r>
            <w:r w:rsidR="00BE61AB" w:rsidRPr="002443D5">
              <w:rPr>
                <w:rFonts w:ascii="Times New Roman" w:hAnsi="Times New Roman"/>
                <w:color w:val="000000"/>
                <w:w w:val="95"/>
                <w:sz w:val="22"/>
                <w:szCs w:val="22"/>
              </w:rPr>
              <w:t xml:space="preserve"> обязуется самостоятельно за свой счет произвести ремонт или замену неисправного оборудования.</w:t>
            </w:r>
          </w:p>
        </w:tc>
        <w:tc>
          <w:tcPr>
            <w:tcW w:w="5544" w:type="dxa"/>
            <w:tcBorders>
              <w:left w:val="dotted" w:sz="4" w:space="0" w:color="auto"/>
              <w:right w:val="dotted" w:sz="4" w:space="0" w:color="auto"/>
            </w:tcBorders>
          </w:tcPr>
          <w:p w:rsidR="00723876" w:rsidRPr="002443D5" w:rsidRDefault="007036B8" w:rsidP="006F0D38">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5</w:t>
            </w:r>
            <w:r w:rsidR="00723876" w:rsidRPr="002443D5">
              <w:rPr>
                <w:rFonts w:ascii="Times New Roman" w:hAnsi="Times New Roman"/>
                <w:color w:val="000000"/>
                <w:w w:val="95"/>
                <w:sz w:val="22"/>
                <w:szCs w:val="22"/>
                <w:lang w:val="en-US"/>
              </w:rPr>
              <w:t xml:space="preserve">.2. </w:t>
            </w:r>
            <w:r w:rsidR="0008226B" w:rsidRPr="002443D5">
              <w:rPr>
                <w:rFonts w:ascii="Times New Roman" w:hAnsi="Times New Roman"/>
                <w:color w:val="000000"/>
                <w:w w:val="95"/>
                <w:sz w:val="22"/>
                <w:szCs w:val="22"/>
                <w:lang w:val="en-US"/>
              </w:rPr>
              <w:t xml:space="preserve">Within the warranty period </w:t>
            </w:r>
            <w:r w:rsidR="004E7E25" w:rsidRPr="002443D5">
              <w:rPr>
                <w:rFonts w:ascii="Times New Roman" w:hAnsi="Times New Roman"/>
                <w:color w:val="000000"/>
                <w:w w:val="95"/>
                <w:sz w:val="22"/>
                <w:szCs w:val="22"/>
                <w:lang w:val="en-US"/>
              </w:rPr>
              <w:t>specified for each item</w:t>
            </w:r>
            <w:r w:rsidR="0008226B" w:rsidRPr="002443D5">
              <w:rPr>
                <w:rFonts w:ascii="Times New Roman" w:hAnsi="Times New Roman"/>
                <w:color w:val="000000"/>
                <w:w w:val="95"/>
                <w:sz w:val="22"/>
                <w:szCs w:val="22"/>
                <w:lang w:val="en-US"/>
              </w:rPr>
              <w:t xml:space="preserve"> of </w:t>
            </w:r>
            <w:r w:rsidR="006F0D38" w:rsidRPr="002443D5">
              <w:rPr>
                <w:rFonts w:ascii="Times New Roman" w:hAnsi="Times New Roman"/>
                <w:color w:val="000000"/>
                <w:w w:val="95"/>
                <w:sz w:val="22"/>
                <w:szCs w:val="22"/>
                <w:lang w:val="en-US"/>
              </w:rPr>
              <w:t>goods</w:t>
            </w:r>
            <w:r w:rsidR="0008226B" w:rsidRPr="002443D5">
              <w:rPr>
                <w:rFonts w:ascii="Times New Roman" w:hAnsi="Times New Roman"/>
                <w:color w:val="000000"/>
                <w:w w:val="95"/>
                <w:sz w:val="22"/>
                <w:szCs w:val="22"/>
                <w:lang w:val="en-US"/>
              </w:rPr>
              <w:t xml:space="preserve"> in Appendix No. 1, </w:t>
            </w:r>
            <w:r w:rsidR="00BE61AB" w:rsidRPr="002443D5">
              <w:rPr>
                <w:rFonts w:ascii="Times New Roman" w:hAnsi="Times New Roman"/>
                <w:color w:val="000000"/>
                <w:w w:val="95"/>
                <w:sz w:val="22"/>
                <w:szCs w:val="22"/>
                <w:lang w:val="en-US"/>
              </w:rPr>
              <w:t xml:space="preserve">the Supplier guarantees the normal operation of all the active equipment in compliance with the technical documentation. Should the equipment within the guarantee period probe to be defective or not corresponding to the Terms and Conditions of the Contract the </w:t>
            </w:r>
            <w:r w:rsidR="001A29A7" w:rsidRPr="002443D5">
              <w:rPr>
                <w:rFonts w:ascii="Times New Roman" w:hAnsi="Times New Roman"/>
                <w:color w:val="000000"/>
                <w:w w:val="95"/>
                <w:sz w:val="22"/>
                <w:szCs w:val="22"/>
                <w:lang w:val="en-US"/>
              </w:rPr>
              <w:t>Supplier</w:t>
            </w:r>
            <w:r w:rsidR="00BE61AB" w:rsidRPr="002443D5">
              <w:rPr>
                <w:rFonts w:ascii="Times New Roman" w:hAnsi="Times New Roman"/>
                <w:color w:val="000000"/>
                <w:w w:val="95"/>
                <w:sz w:val="22"/>
                <w:szCs w:val="22"/>
                <w:lang w:val="en-US"/>
              </w:rPr>
              <w:t xml:space="preserve"> shall eliminate defects or replace defective parts.</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723876" w:rsidRPr="002443D5" w:rsidRDefault="007036B8"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6</w:t>
            </w:r>
            <w:r w:rsidR="00723876" w:rsidRPr="002443D5">
              <w:rPr>
                <w:rFonts w:ascii="Times New Roman" w:hAnsi="Times New Roman"/>
                <w:b/>
                <w:bCs/>
                <w:color w:val="000000"/>
                <w:w w:val="95"/>
                <w:sz w:val="22"/>
                <w:szCs w:val="22"/>
              </w:rPr>
              <w:t>. ПРЕТЕНЗИИ ПО КАЧЕСТВУ И КОЛИЧЕСТВУ</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rPr>
            </w:pPr>
          </w:p>
          <w:p w:rsidR="00723876" w:rsidRPr="002443D5" w:rsidRDefault="007036B8"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6</w:t>
            </w:r>
            <w:r w:rsidR="00723876" w:rsidRPr="002443D5">
              <w:rPr>
                <w:rFonts w:ascii="Times New Roman" w:hAnsi="Times New Roman"/>
                <w:b/>
                <w:bCs/>
                <w:color w:val="000000"/>
                <w:w w:val="95"/>
                <w:sz w:val="22"/>
                <w:szCs w:val="22"/>
                <w:lang w:val="en-US"/>
              </w:rPr>
              <w:t>. CLAIMS SUBJECT TO QUALITY AND QUANTITY</w:t>
            </w:r>
          </w:p>
        </w:tc>
      </w:tr>
      <w:tr w:rsidR="00723876" w:rsidRPr="00F015F7" w:rsidTr="00BE61AB">
        <w:tc>
          <w:tcPr>
            <w:tcW w:w="5616" w:type="dxa"/>
            <w:tcBorders>
              <w:left w:val="dotted" w:sz="4" w:space="0" w:color="auto"/>
              <w:right w:val="dotted" w:sz="4" w:space="0" w:color="auto"/>
            </w:tcBorders>
          </w:tcPr>
          <w:p w:rsidR="00723876" w:rsidRPr="002443D5" w:rsidRDefault="007036B8" w:rsidP="006A19FF">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723876" w:rsidRPr="002443D5">
              <w:rPr>
                <w:rFonts w:ascii="Times New Roman" w:hAnsi="Times New Roman"/>
                <w:color w:val="000000"/>
                <w:w w:val="95"/>
                <w:sz w:val="22"/>
                <w:szCs w:val="22"/>
              </w:rPr>
              <w:t>.1. При предъявлении претензий по качеству</w:t>
            </w:r>
            <w:r w:rsidR="00645B25" w:rsidRPr="002443D5">
              <w:rPr>
                <w:rFonts w:ascii="Times New Roman" w:hAnsi="Times New Roman"/>
                <w:color w:val="000000"/>
                <w:w w:val="95"/>
                <w:sz w:val="22"/>
                <w:szCs w:val="22"/>
              </w:rPr>
              <w:t xml:space="preserve"> или количеству </w:t>
            </w:r>
            <w:r w:rsidR="001C054D" w:rsidRPr="002443D5">
              <w:rPr>
                <w:rFonts w:ascii="Times New Roman" w:hAnsi="Times New Roman"/>
                <w:color w:val="000000"/>
                <w:w w:val="95"/>
                <w:sz w:val="22"/>
                <w:szCs w:val="22"/>
              </w:rPr>
              <w:t>Покупатель</w:t>
            </w:r>
            <w:r w:rsidR="00723876" w:rsidRPr="002443D5">
              <w:rPr>
                <w:rFonts w:ascii="Times New Roman" w:hAnsi="Times New Roman"/>
                <w:color w:val="000000"/>
                <w:w w:val="95"/>
                <w:sz w:val="22"/>
                <w:szCs w:val="22"/>
              </w:rPr>
              <w:t xml:space="preserve"> обязан предоставить П</w:t>
            </w:r>
            <w:r w:rsidR="00645B25" w:rsidRPr="002443D5">
              <w:rPr>
                <w:rFonts w:ascii="Times New Roman" w:hAnsi="Times New Roman"/>
                <w:color w:val="000000"/>
                <w:w w:val="95"/>
                <w:sz w:val="22"/>
                <w:szCs w:val="22"/>
              </w:rPr>
              <w:t>оставщику</w:t>
            </w:r>
            <w:r w:rsidR="00723876" w:rsidRPr="002443D5">
              <w:rPr>
                <w:rFonts w:ascii="Times New Roman" w:hAnsi="Times New Roman"/>
                <w:color w:val="000000"/>
                <w:w w:val="95"/>
                <w:sz w:val="22"/>
                <w:szCs w:val="22"/>
              </w:rPr>
              <w:t xml:space="preserve"> акт, составленный официальной контрольной организацией или иной компетентной незаинтересованно</w:t>
            </w:r>
            <w:r w:rsidR="00645B25" w:rsidRPr="002443D5">
              <w:rPr>
                <w:rFonts w:ascii="Times New Roman" w:hAnsi="Times New Roman"/>
                <w:color w:val="000000"/>
                <w:w w:val="95"/>
                <w:sz w:val="22"/>
                <w:szCs w:val="22"/>
              </w:rPr>
              <w:t xml:space="preserve">й организацией страны </w:t>
            </w:r>
            <w:r w:rsidR="006A19FF" w:rsidRPr="002443D5">
              <w:rPr>
                <w:rFonts w:ascii="Times New Roman" w:hAnsi="Times New Roman"/>
                <w:color w:val="000000"/>
                <w:w w:val="95"/>
                <w:sz w:val="22"/>
                <w:szCs w:val="22"/>
              </w:rPr>
              <w:t>Покупателя</w:t>
            </w:r>
            <w:r w:rsidR="00723876" w:rsidRPr="002443D5">
              <w:rPr>
                <w:rFonts w:ascii="Times New Roman" w:hAnsi="Times New Roman"/>
                <w:color w:val="000000"/>
                <w:w w:val="95"/>
                <w:sz w:val="22"/>
                <w:szCs w:val="22"/>
              </w:rPr>
              <w:t>. Претензия считается основанием перерасчета платежа или замены товара.</w:t>
            </w:r>
          </w:p>
        </w:tc>
        <w:tc>
          <w:tcPr>
            <w:tcW w:w="5544" w:type="dxa"/>
            <w:tcBorders>
              <w:left w:val="dotted" w:sz="4" w:space="0" w:color="auto"/>
              <w:right w:val="dotted" w:sz="4" w:space="0" w:color="auto"/>
            </w:tcBorders>
          </w:tcPr>
          <w:p w:rsidR="00723876" w:rsidRPr="002443D5" w:rsidRDefault="007036B8" w:rsidP="006A19FF">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723876" w:rsidRPr="002443D5">
              <w:rPr>
                <w:rFonts w:ascii="Times New Roman" w:hAnsi="Times New Roman"/>
                <w:color w:val="000000"/>
                <w:w w:val="95"/>
                <w:sz w:val="22"/>
                <w:szCs w:val="22"/>
                <w:lang w:val="en-US"/>
              </w:rPr>
              <w:t xml:space="preserve">.1. Should any claims in respect of quality or quantity are lodged, the </w:t>
            </w:r>
            <w:r w:rsidR="001C054D" w:rsidRPr="002443D5">
              <w:rPr>
                <w:rFonts w:ascii="Times New Roman" w:hAnsi="Times New Roman"/>
                <w:color w:val="000000"/>
                <w:w w:val="95"/>
                <w:sz w:val="22"/>
                <w:szCs w:val="22"/>
                <w:lang w:val="en-US"/>
              </w:rPr>
              <w:t>Buyer</w:t>
            </w:r>
            <w:r w:rsidR="00723876" w:rsidRPr="002443D5">
              <w:rPr>
                <w:rFonts w:ascii="Times New Roman" w:hAnsi="Times New Roman"/>
                <w:color w:val="000000"/>
                <w:w w:val="95"/>
                <w:sz w:val="22"/>
                <w:szCs w:val="22"/>
                <w:lang w:val="en-US"/>
              </w:rPr>
              <w:t xml:space="preserve"> is to submit the Seller a survey report drawn by an official control body or some other organization concerned of the </w:t>
            </w:r>
            <w:r w:rsidR="006A19FF" w:rsidRPr="002443D5">
              <w:rPr>
                <w:rFonts w:ascii="Times New Roman" w:hAnsi="Times New Roman"/>
                <w:color w:val="000000"/>
                <w:w w:val="95"/>
                <w:sz w:val="22"/>
                <w:szCs w:val="22"/>
                <w:lang w:val="en-US"/>
              </w:rPr>
              <w:t>Buyer’s</w:t>
            </w:r>
            <w:r w:rsidR="00723876" w:rsidRPr="002443D5">
              <w:rPr>
                <w:rFonts w:ascii="Times New Roman" w:hAnsi="Times New Roman"/>
                <w:color w:val="000000"/>
                <w:w w:val="95"/>
                <w:sz w:val="22"/>
                <w:szCs w:val="22"/>
                <w:lang w:val="en-US"/>
              </w:rPr>
              <w:t xml:space="preserve"> country. A claim is considered to be the basis for re-computation of payment or replacement of the goods.</w:t>
            </w:r>
          </w:p>
        </w:tc>
      </w:tr>
      <w:tr w:rsidR="00723876" w:rsidRPr="00F015F7" w:rsidTr="00BE61AB">
        <w:tc>
          <w:tcPr>
            <w:tcW w:w="5616" w:type="dxa"/>
            <w:tcBorders>
              <w:left w:val="dotted" w:sz="4" w:space="0" w:color="auto"/>
              <w:right w:val="dotted" w:sz="4" w:space="0" w:color="auto"/>
            </w:tcBorders>
          </w:tcPr>
          <w:p w:rsidR="00723876" w:rsidRPr="002443D5" w:rsidRDefault="007036B8" w:rsidP="004E4D65">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723876" w:rsidRPr="002443D5">
              <w:rPr>
                <w:rFonts w:ascii="Times New Roman" w:hAnsi="Times New Roman"/>
                <w:color w:val="000000"/>
                <w:w w:val="95"/>
                <w:sz w:val="22"/>
                <w:szCs w:val="22"/>
              </w:rPr>
              <w:t xml:space="preserve">.2. Претензии в отношении качества должны быть предъявлены в течение </w:t>
            </w:r>
            <w:r w:rsidR="004E4D65" w:rsidRPr="002443D5">
              <w:rPr>
                <w:rFonts w:ascii="Times New Roman" w:hAnsi="Times New Roman"/>
                <w:color w:val="000000"/>
                <w:w w:val="95"/>
                <w:sz w:val="22"/>
                <w:szCs w:val="22"/>
              </w:rPr>
              <w:t>гарантийного срока</w:t>
            </w:r>
            <w:r w:rsidR="00723876" w:rsidRPr="002443D5">
              <w:rPr>
                <w:rFonts w:ascii="Times New Roman" w:hAnsi="Times New Roman"/>
                <w:color w:val="000000"/>
                <w:w w:val="95"/>
                <w:sz w:val="22"/>
                <w:szCs w:val="22"/>
              </w:rPr>
              <w:t>.</w:t>
            </w:r>
          </w:p>
        </w:tc>
        <w:tc>
          <w:tcPr>
            <w:tcW w:w="5544" w:type="dxa"/>
            <w:tcBorders>
              <w:left w:val="dotted" w:sz="4" w:space="0" w:color="auto"/>
              <w:right w:val="dotted" w:sz="4" w:space="0" w:color="auto"/>
            </w:tcBorders>
          </w:tcPr>
          <w:p w:rsidR="00723876" w:rsidRPr="002443D5" w:rsidRDefault="007036B8" w:rsidP="004E4D65">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723876" w:rsidRPr="002443D5">
              <w:rPr>
                <w:rFonts w:ascii="Times New Roman" w:hAnsi="Times New Roman"/>
                <w:color w:val="000000"/>
                <w:w w:val="95"/>
                <w:sz w:val="22"/>
                <w:szCs w:val="22"/>
                <w:lang w:val="en-US"/>
              </w:rPr>
              <w:t xml:space="preserve">.2. Claims in respect of quality are to be lodged within the Goods’ </w:t>
            </w:r>
            <w:r w:rsidR="004E4D65" w:rsidRPr="002443D5">
              <w:rPr>
                <w:rFonts w:ascii="Times New Roman" w:hAnsi="Times New Roman"/>
                <w:color w:val="000000"/>
                <w:w w:val="95"/>
                <w:sz w:val="22"/>
                <w:szCs w:val="22"/>
                <w:lang w:val="en-US"/>
              </w:rPr>
              <w:t>warranty period</w:t>
            </w:r>
            <w:r w:rsidR="00723876" w:rsidRPr="002443D5">
              <w:rPr>
                <w:rFonts w:ascii="Times New Roman" w:hAnsi="Times New Roman"/>
                <w:color w:val="000000"/>
                <w:w w:val="95"/>
                <w:sz w:val="22"/>
                <w:szCs w:val="22"/>
                <w:lang w:val="en-US"/>
              </w:rPr>
              <w:t>.</w:t>
            </w:r>
          </w:p>
        </w:tc>
      </w:tr>
      <w:tr w:rsidR="00723876" w:rsidRPr="00F015F7" w:rsidTr="00BE61AB">
        <w:tc>
          <w:tcPr>
            <w:tcW w:w="5616"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723876" w:rsidRPr="002443D5">
              <w:rPr>
                <w:rFonts w:ascii="Times New Roman" w:hAnsi="Times New Roman"/>
                <w:color w:val="000000"/>
                <w:w w:val="95"/>
                <w:sz w:val="22"/>
                <w:szCs w:val="22"/>
              </w:rPr>
              <w:t>.3. Претензии в отношении количества товара должны быть предъявлены в течение 1 месяца, считая с даты поставки товара в пункт назначения.</w:t>
            </w:r>
          </w:p>
        </w:tc>
        <w:tc>
          <w:tcPr>
            <w:tcW w:w="5544"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723876" w:rsidRPr="002443D5">
              <w:rPr>
                <w:rFonts w:ascii="Times New Roman" w:hAnsi="Times New Roman"/>
                <w:color w:val="000000"/>
                <w:w w:val="95"/>
                <w:sz w:val="22"/>
                <w:szCs w:val="22"/>
                <w:lang w:val="en-US"/>
              </w:rPr>
              <w:t>.3. Claims in respect of quantity are to be lodged within one month from the arrival of the goods at the destination point.</w:t>
            </w:r>
          </w:p>
        </w:tc>
      </w:tr>
      <w:tr w:rsidR="00723876" w:rsidRPr="00F015F7" w:rsidTr="00BE61AB">
        <w:tc>
          <w:tcPr>
            <w:tcW w:w="5616"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645B25" w:rsidRPr="002443D5">
              <w:rPr>
                <w:rFonts w:ascii="Times New Roman" w:hAnsi="Times New Roman"/>
                <w:color w:val="000000"/>
                <w:w w:val="95"/>
                <w:sz w:val="22"/>
                <w:szCs w:val="22"/>
              </w:rPr>
              <w:t>.4.  Поставщик</w:t>
            </w:r>
            <w:r w:rsidR="00723876" w:rsidRPr="002443D5">
              <w:rPr>
                <w:rFonts w:ascii="Times New Roman" w:hAnsi="Times New Roman"/>
                <w:color w:val="000000"/>
                <w:w w:val="95"/>
                <w:sz w:val="22"/>
                <w:szCs w:val="22"/>
              </w:rPr>
              <w:t xml:space="preserve"> обязан рассмотреть претензию в течение 10 дней от даты ее получения</w:t>
            </w:r>
            <w:r w:rsidR="00282BBC" w:rsidRPr="002443D5">
              <w:rPr>
                <w:rFonts w:ascii="Times New Roman" w:hAnsi="Times New Roman"/>
                <w:color w:val="000000"/>
                <w:w w:val="95"/>
                <w:sz w:val="22"/>
                <w:szCs w:val="22"/>
              </w:rPr>
              <w:t>.</w:t>
            </w:r>
            <w:r w:rsidR="00A4064C" w:rsidRPr="002443D5">
              <w:rPr>
                <w:rFonts w:ascii="Times New Roman" w:hAnsi="Times New Roman"/>
                <w:color w:val="000000"/>
                <w:w w:val="95"/>
                <w:sz w:val="22"/>
                <w:szCs w:val="22"/>
              </w:rPr>
              <w:t xml:space="preserve"> </w:t>
            </w:r>
            <w:r w:rsidR="00282BBC" w:rsidRPr="002443D5">
              <w:rPr>
                <w:rFonts w:ascii="Times New Roman" w:hAnsi="Times New Roman"/>
                <w:color w:val="000000"/>
                <w:w w:val="95"/>
                <w:sz w:val="22"/>
                <w:szCs w:val="22"/>
              </w:rPr>
              <w:t>В случае при</w:t>
            </w:r>
            <w:r w:rsidR="00645B25" w:rsidRPr="002443D5">
              <w:rPr>
                <w:rFonts w:ascii="Times New Roman" w:hAnsi="Times New Roman"/>
                <w:color w:val="000000"/>
                <w:w w:val="95"/>
                <w:sz w:val="22"/>
                <w:szCs w:val="22"/>
              </w:rPr>
              <w:t>знания претензии, Поставщик</w:t>
            </w:r>
            <w:r w:rsidR="00F76ADA" w:rsidRPr="002443D5">
              <w:rPr>
                <w:rFonts w:ascii="Times New Roman" w:hAnsi="Times New Roman"/>
                <w:color w:val="000000"/>
                <w:w w:val="95"/>
                <w:sz w:val="22"/>
                <w:szCs w:val="22"/>
              </w:rPr>
              <w:t xml:space="preserve"> обязан</w:t>
            </w:r>
            <w:r w:rsidR="00723876" w:rsidRPr="002443D5">
              <w:rPr>
                <w:rFonts w:ascii="Times New Roman" w:hAnsi="Times New Roman"/>
                <w:color w:val="000000"/>
                <w:w w:val="95"/>
                <w:sz w:val="22"/>
                <w:szCs w:val="22"/>
              </w:rPr>
              <w:t xml:space="preserve"> урегулировать поставкой недостающего количества, боя, брака, или оплатой ее стоимости за свой счет. </w:t>
            </w:r>
          </w:p>
        </w:tc>
        <w:tc>
          <w:tcPr>
            <w:tcW w:w="5544"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723876" w:rsidRPr="002443D5">
              <w:rPr>
                <w:rFonts w:ascii="Times New Roman" w:hAnsi="Times New Roman"/>
                <w:color w:val="000000"/>
                <w:w w:val="95"/>
                <w:sz w:val="22"/>
                <w:szCs w:val="22"/>
                <w:lang w:val="en-US"/>
              </w:rPr>
              <w:t>.4. The S</w:t>
            </w:r>
            <w:r w:rsidR="00262141" w:rsidRPr="002443D5">
              <w:rPr>
                <w:rFonts w:ascii="Times New Roman" w:hAnsi="Times New Roman"/>
                <w:color w:val="000000"/>
                <w:w w:val="95"/>
                <w:sz w:val="22"/>
                <w:szCs w:val="22"/>
                <w:lang w:val="en-US"/>
              </w:rPr>
              <w:t>upplier</w:t>
            </w:r>
            <w:r w:rsidR="00723876" w:rsidRPr="002443D5">
              <w:rPr>
                <w:rFonts w:ascii="Times New Roman" w:hAnsi="Times New Roman"/>
                <w:color w:val="000000"/>
                <w:w w:val="95"/>
                <w:sz w:val="22"/>
                <w:szCs w:val="22"/>
                <w:lang w:val="en-US"/>
              </w:rPr>
              <w:t xml:space="preserve"> is to investigate the claim within 10 days from the date of its receipt</w:t>
            </w:r>
            <w:r w:rsidR="00F76ADA" w:rsidRPr="002443D5">
              <w:rPr>
                <w:rFonts w:ascii="Times New Roman" w:hAnsi="Times New Roman"/>
                <w:color w:val="000000"/>
                <w:w w:val="95"/>
                <w:sz w:val="22"/>
                <w:szCs w:val="22"/>
                <w:lang w:val="en-US"/>
              </w:rPr>
              <w:t xml:space="preserve">. In case </w:t>
            </w:r>
            <w:r w:rsidR="00AD60D5" w:rsidRPr="002443D5">
              <w:rPr>
                <w:rFonts w:ascii="Times New Roman" w:hAnsi="Times New Roman"/>
                <w:color w:val="000000"/>
                <w:w w:val="95"/>
                <w:sz w:val="22"/>
                <w:szCs w:val="22"/>
                <w:lang w:val="en-US"/>
              </w:rPr>
              <w:t>of accepting the claim the Supplier</w:t>
            </w:r>
            <w:r w:rsidR="00F76ADA" w:rsidRPr="002443D5">
              <w:rPr>
                <w:rFonts w:ascii="Times New Roman" w:hAnsi="Times New Roman"/>
                <w:color w:val="000000"/>
                <w:w w:val="95"/>
                <w:sz w:val="22"/>
                <w:szCs w:val="22"/>
                <w:lang w:val="en-US"/>
              </w:rPr>
              <w:t xml:space="preserve"> is</w:t>
            </w:r>
            <w:r w:rsidR="00723876" w:rsidRPr="002443D5">
              <w:rPr>
                <w:rFonts w:ascii="Times New Roman" w:hAnsi="Times New Roman"/>
                <w:color w:val="000000"/>
                <w:w w:val="95"/>
                <w:sz w:val="22"/>
                <w:szCs w:val="22"/>
                <w:lang w:val="en-US"/>
              </w:rPr>
              <w:t xml:space="preserve"> to compensate by delivery of lacking quantity, breakage, rejects, otherwise by payment of their value at his own expense. </w:t>
            </w:r>
          </w:p>
        </w:tc>
      </w:tr>
      <w:tr w:rsidR="00723876" w:rsidRPr="00F015F7" w:rsidTr="00BE61AB">
        <w:tc>
          <w:tcPr>
            <w:tcW w:w="5616" w:type="dxa"/>
            <w:tcBorders>
              <w:left w:val="dotted" w:sz="4" w:space="0" w:color="auto"/>
              <w:right w:val="dotted" w:sz="4" w:space="0" w:color="auto"/>
            </w:tcBorders>
          </w:tcPr>
          <w:p w:rsidR="000A05BB" w:rsidRPr="002443D5" w:rsidRDefault="007036B8" w:rsidP="00836988">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9E324F" w:rsidRPr="002443D5">
              <w:rPr>
                <w:rFonts w:ascii="Times New Roman" w:hAnsi="Times New Roman"/>
                <w:color w:val="000000"/>
                <w:w w:val="95"/>
                <w:sz w:val="22"/>
                <w:szCs w:val="22"/>
              </w:rPr>
              <w:t>.5</w:t>
            </w:r>
            <w:r w:rsidR="0010162F" w:rsidRPr="002443D5">
              <w:rPr>
                <w:rFonts w:ascii="Times New Roman" w:hAnsi="Times New Roman"/>
                <w:color w:val="000000"/>
                <w:w w:val="95"/>
                <w:sz w:val="22"/>
                <w:szCs w:val="22"/>
              </w:rPr>
              <w:t>. Если Поставщик</w:t>
            </w:r>
            <w:r w:rsidR="00723876" w:rsidRPr="002443D5">
              <w:rPr>
                <w:rFonts w:ascii="Times New Roman" w:hAnsi="Times New Roman"/>
                <w:color w:val="000000"/>
                <w:w w:val="95"/>
                <w:sz w:val="22"/>
                <w:szCs w:val="22"/>
              </w:rPr>
              <w:t xml:space="preserve"> не заменит дефектный товар новым в течение 30 (тридцати) дней со дня пр</w:t>
            </w:r>
            <w:r w:rsidR="00BC4DE1" w:rsidRPr="002443D5">
              <w:rPr>
                <w:rFonts w:ascii="Times New Roman" w:hAnsi="Times New Roman"/>
                <w:color w:val="000000"/>
                <w:w w:val="95"/>
                <w:sz w:val="22"/>
                <w:szCs w:val="22"/>
              </w:rPr>
              <w:t>изнания</w:t>
            </w:r>
            <w:r w:rsidR="0010162F" w:rsidRPr="002443D5">
              <w:rPr>
                <w:rFonts w:ascii="Times New Roman" w:hAnsi="Times New Roman"/>
                <w:color w:val="000000"/>
                <w:w w:val="95"/>
                <w:sz w:val="22"/>
                <w:szCs w:val="22"/>
              </w:rPr>
              <w:t xml:space="preserve"> претензии, то По</w:t>
            </w:r>
            <w:r w:rsidR="00836988" w:rsidRPr="002443D5">
              <w:rPr>
                <w:rFonts w:ascii="Times New Roman" w:hAnsi="Times New Roman"/>
                <w:color w:val="000000"/>
                <w:w w:val="95"/>
                <w:sz w:val="22"/>
                <w:szCs w:val="22"/>
              </w:rPr>
              <w:t>купатель</w:t>
            </w:r>
            <w:r w:rsidR="00723876" w:rsidRPr="002443D5">
              <w:rPr>
                <w:rFonts w:ascii="Times New Roman" w:hAnsi="Times New Roman"/>
                <w:color w:val="000000"/>
                <w:w w:val="95"/>
                <w:sz w:val="22"/>
                <w:szCs w:val="22"/>
              </w:rPr>
              <w:t xml:space="preserve"> вправе отказаться от Контракта в отношении дефектног</w:t>
            </w:r>
            <w:r w:rsidR="0010162F" w:rsidRPr="002443D5">
              <w:rPr>
                <w:rFonts w:ascii="Times New Roman" w:hAnsi="Times New Roman"/>
                <w:color w:val="000000"/>
                <w:w w:val="95"/>
                <w:sz w:val="22"/>
                <w:szCs w:val="22"/>
              </w:rPr>
              <w:t>о товара.</w:t>
            </w:r>
          </w:p>
        </w:tc>
        <w:tc>
          <w:tcPr>
            <w:tcW w:w="5544" w:type="dxa"/>
            <w:tcBorders>
              <w:left w:val="dotted" w:sz="4" w:space="0" w:color="auto"/>
              <w:right w:val="dotted" w:sz="4" w:space="0" w:color="auto"/>
            </w:tcBorders>
          </w:tcPr>
          <w:p w:rsidR="00723876" w:rsidRPr="002443D5" w:rsidRDefault="007036B8" w:rsidP="00836988">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9E324F" w:rsidRPr="002443D5">
              <w:rPr>
                <w:rFonts w:ascii="Times New Roman" w:hAnsi="Times New Roman"/>
                <w:color w:val="000000"/>
                <w:w w:val="95"/>
                <w:sz w:val="22"/>
                <w:szCs w:val="22"/>
                <w:lang w:val="en-US"/>
              </w:rPr>
              <w:t>.5</w:t>
            </w:r>
            <w:r w:rsidR="00723876" w:rsidRPr="002443D5">
              <w:rPr>
                <w:rFonts w:ascii="Times New Roman" w:hAnsi="Times New Roman"/>
                <w:color w:val="000000"/>
                <w:w w:val="95"/>
                <w:sz w:val="22"/>
                <w:szCs w:val="22"/>
                <w:lang w:val="en-US"/>
              </w:rPr>
              <w:t>. If the S</w:t>
            </w:r>
            <w:r w:rsidR="00AD60D5" w:rsidRPr="002443D5">
              <w:rPr>
                <w:rFonts w:ascii="Times New Roman" w:hAnsi="Times New Roman"/>
                <w:color w:val="000000"/>
                <w:w w:val="95"/>
                <w:sz w:val="22"/>
                <w:szCs w:val="22"/>
                <w:lang w:val="en-US"/>
              </w:rPr>
              <w:t>upplier</w:t>
            </w:r>
            <w:r w:rsidR="00723876" w:rsidRPr="002443D5">
              <w:rPr>
                <w:rFonts w:ascii="Times New Roman" w:hAnsi="Times New Roman"/>
                <w:color w:val="000000"/>
                <w:w w:val="95"/>
                <w:sz w:val="22"/>
                <w:szCs w:val="22"/>
                <w:lang w:val="en-US"/>
              </w:rPr>
              <w:t xml:space="preserve"> does not replace the defected goods with new ones within 30 (thirty) days from the date of lodging the claim, the </w:t>
            </w:r>
            <w:r w:rsidR="00836988" w:rsidRPr="002443D5">
              <w:rPr>
                <w:rFonts w:ascii="Times New Roman" w:hAnsi="Times New Roman"/>
                <w:color w:val="000000"/>
                <w:w w:val="95"/>
                <w:sz w:val="22"/>
                <w:szCs w:val="22"/>
                <w:lang w:val="en-US"/>
              </w:rPr>
              <w:t>Buyer</w:t>
            </w:r>
            <w:r w:rsidR="00723876" w:rsidRPr="002443D5">
              <w:rPr>
                <w:rFonts w:ascii="Times New Roman" w:hAnsi="Times New Roman"/>
                <w:color w:val="000000"/>
                <w:w w:val="95"/>
                <w:sz w:val="22"/>
                <w:szCs w:val="22"/>
                <w:lang w:val="en-US"/>
              </w:rPr>
              <w:t xml:space="preserve"> has a right to cancel the Contract in respect of the defect goods. </w:t>
            </w:r>
          </w:p>
        </w:tc>
      </w:tr>
      <w:tr w:rsidR="00723876" w:rsidRPr="00F015F7" w:rsidTr="00BE61AB">
        <w:tc>
          <w:tcPr>
            <w:tcW w:w="5616"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6</w:t>
            </w:r>
            <w:r w:rsidR="00723876" w:rsidRPr="002443D5">
              <w:rPr>
                <w:rFonts w:ascii="Times New Roman" w:hAnsi="Times New Roman"/>
                <w:color w:val="000000"/>
                <w:w w:val="95"/>
                <w:sz w:val="22"/>
                <w:szCs w:val="22"/>
              </w:rPr>
              <w:t>.</w:t>
            </w:r>
            <w:r w:rsidR="009E324F" w:rsidRPr="002443D5">
              <w:rPr>
                <w:rFonts w:ascii="Times New Roman" w:hAnsi="Times New Roman"/>
                <w:color w:val="000000"/>
                <w:w w:val="95"/>
                <w:sz w:val="22"/>
                <w:szCs w:val="22"/>
              </w:rPr>
              <w:t>6</w:t>
            </w:r>
            <w:r w:rsidR="006C3B67" w:rsidRPr="002443D5">
              <w:rPr>
                <w:rFonts w:ascii="Times New Roman" w:hAnsi="Times New Roman"/>
                <w:color w:val="000000"/>
                <w:w w:val="95"/>
                <w:sz w:val="22"/>
                <w:szCs w:val="22"/>
              </w:rPr>
              <w:t>.</w:t>
            </w:r>
            <w:r w:rsidR="00E1285D" w:rsidRPr="002443D5">
              <w:rPr>
                <w:rFonts w:ascii="Times New Roman" w:hAnsi="Times New Roman"/>
                <w:color w:val="000000"/>
                <w:w w:val="95"/>
                <w:sz w:val="22"/>
                <w:szCs w:val="22"/>
              </w:rPr>
              <w:t xml:space="preserve"> </w:t>
            </w:r>
            <w:r w:rsidR="006C3B67" w:rsidRPr="002443D5">
              <w:rPr>
                <w:rFonts w:ascii="Times New Roman" w:hAnsi="Times New Roman"/>
                <w:color w:val="000000"/>
                <w:w w:val="95"/>
                <w:sz w:val="22"/>
                <w:szCs w:val="22"/>
              </w:rPr>
              <w:t>Допоставка не</w:t>
            </w:r>
            <w:r w:rsidR="00723876" w:rsidRPr="002443D5">
              <w:rPr>
                <w:rFonts w:ascii="Times New Roman" w:hAnsi="Times New Roman"/>
                <w:color w:val="000000"/>
                <w:w w:val="95"/>
                <w:sz w:val="22"/>
                <w:szCs w:val="22"/>
              </w:rPr>
              <w:t xml:space="preserve"> поставленного количества осуществляется в течение 30 (тридцати) дней с даты предыдущей поставки.</w:t>
            </w:r>
          </w:p>
          <w:p w:rsidR="00111343" w:rsidRPr="002443D5" w:rsidRDefault="00111343" w:rsidP="00A45314">
            <w:pPr>
              <w:spacing w:before="0"/>
              <w:ind w:left="113" w:right="113" w:firstLine="284"/>
              <w:rPr>
                <w:rFonts w:ascii="Times New Roman" w:hAnsi="Times New Roman"/>
                <w:color w:val="000000"/>
                <w:w w:val="95"/>
                <w:sz w:val="22"/>
                <w:szCs w:val="22"/>
              </w:rPr>
            </w:pPr>
          </w:p>
        </w:tc>
        <w:tc>
          <w:tcPr>
            <w:tcW w:w="5544" w:type="dxa"/>
            <w:tcBorders>
              <w:left w:val="dotted" w:sz="4" w:space="0" w:color="auto"/>
              <w:right w:val="dotted" w:sz="4" w:space="0" w:color="auto"/>
            </w:tcBorders>
          </w:tcPr>
          <w:p w:rsidR="00723876" w:rsidRPr="002443D5" w:rsidRDefault="007036B8"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6</w:t>
            </w:r>
            <w:r w:rsidR="009E324F" w:rsidRPr="002443D5">
              <w:rPr>
                <w:rFonts w:ascii="Times New Roman" w:hAnsi="Times New Roman"/>
                <w:color w:val="000000"/>
                <w:w w:val="95"/>
                <w:sz w:val="22"/>
                <w:szCs w:val="22"/>
                <w:lang w:val="en-US"/>
              </w:rPr>
              <w:t>.6</w:t>
            </w:r>
            <w:r w:rsidR="00723876" w:rsidRPr="002443D5">
              <w:rPr>
                <w:rFonts w:ascii="Times New Roman" w:hAnsi="Times New Roman"/>
                <w:color w:val="000000"/>
                <w:w w:val="95"/>
                <w:sz w:val="22"/>
                <w:szCs w:val="22"/>
                <w:lang w:val="en-US"/>
              </w:rPr>
              <w:t>. Additional delivery of the short-delivered goods is to be effected within 30 (thirty) days from the date of a previous delivery.</w:t>
            </w:r>
          </w:p>
        </w:tc>
      </w:tr>
      <w:tr w:rsidR="00723876" w:rsidRPr="002443D5" w:rsidTr="00BE61AB">
        <w:trPr>
          <w:trHeight w:val="80"/>
        </w:trPr>
        <w:tc>
          <w:tcPr>
            <w:tcW w:w="5616" w:type="dxa"/>
            <w:tcBorders>
              <w:left w:val="dotted" w:sz="4" w:space="0" w:color="auto"/>
              <w:right w:val="dotted" w:sz="4" w:space="0" w:color="auto"/>
            </w:tcBorders>
          </w:tcPr>
          <w:p w:rsidR="00723876" w:rsidRPr="002443D5" w:rsidRDefault="00D6673C" w:rsidP="00A45314">
            <w:pPr>
              <w:spacing w:before="0"/>
              <w:ind w:right="113"/>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t>7</w:t>
            </w:r>
            <w:r w:rsidR="00723876" w:rsidRPr="002443D5">
              <w:rPr>
                <w:rFonts w:ascii="Times New Roman" w:hAnsi="Times New Roman"/>
                <w:b/>
                <w:bCs/>
                <w:color w:val="000000"/>
                <w:w w:val="95"/>
                <w:sz w:val="22"/>
                <w:szCs w:val="22"/>
              </w:rPr>
              <w:t>. УПАКОВКА И МАРКИРОВКА</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aps/>
                <w:color w:val="000000"/>
                <w:w w:val="95"/>
                <w:sz w:val="22"/>
                <w:szCs w:val="22"/>
                <w:lang w:val="en-US"/>
              </w:rPr>
              <w:t>7</w:t>
            </w:r>
            <w:r w:rsidR="00723876" w:rsidRPr="002443D5">
              <w:rPr>
                <w:rFonts w:ascii="Times New Roman" w:hAnsi="Times New Roman"/>
                <w:b/>
                <w:bCs/>
                <w:caps/>
                <w:color w:val="000000"/>
                <w:w w:val="95"/>
                <w:sz w:val="22"/>
                <w:szCs w:val="22"/>
                <w:lang w:val="en-US"/>
              </w:rPr>
              <w:t>. Packing and Marking</w:t>
            </w:r>
          </w:p>
        </w:tc>
      </w:tr>
      <w:tr w:rsidR="00723876" w:rsidRPr="00F015F7" w:rsidTr="00BE61AB">
        <w:trPr>
          <w:trHeight w:val="167"/>
        </w:trPr>
        <w:tc>
          <w:tcPr>
            <w:tcW w:w="5616"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7</w:t>
            </w:r>
            <w:r w:rsidR="00723876" w:rsidRPr="002443D5">
              <w:rPr>
                <w:rFonts w:ascii="Times New Roman" w:hAnsi="Times New Roman"/>
                <w:color w:val="000000"/>
                <w:w w:val="95"/>
                <w:sz w:val="22"/>
                <w:szCs w:val="22"/>
              </w:rPr>
              <w:t>.1. П</w:t>
            </w:r>
            <w:r w:rsidR="0010162F" w:rsidRPr="002443D5">
              <w:rPr>
                <w:rFonts w:ascii="Times New Roman" w:hAnsi="Times New Roman"/>
                <w:color w:val="000000"/>
                <w:w w:val="95"/>
                <w:sz w:val="22"/>
                <w:szCs w:val="22"/>
              </w:rPr>
              <w:t>оставщик</w:t>
            </w:r>
            <w:r w:rsidR="00723876" w:rsidRPr="002443D5">
              <w:rPr>
                <w:rFonts w:ascii="Times New Roman" w:hAnsi="Times New Roman"/>
                <w:color w:val="000000"/>
                <w:w w:val="95"/>
                <w:sz w:val="22"/>
                <w:szCs w:val="22"/>
              </w:rPr>
              <w:t xml:space="preserve"> должен отгрузить товар в экспортной </w:t>
            </w:r>
            <w:r w:rsidR="00723876" w:rsidRPr="002443D5">
              <w:rPr>
                <w:rFonts w:ascii="Times New Roman" w:hAnsi="Times New Roman"/>
                <w:color w:val="000000"/>
                <w:w w:val="95"/>
                <w:sz w:val="22"/>
                <w:szCs w:val="22"/>
              </w:rPr>
              <w:lastRenderedPageBreak/>
              <w:t>упаковке, которая обеспечила бы сохранность груза от всякого рода повреждений при перевозке различными видами транспорта.</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aps/>
                <w:color w:val="000000"/>
                <w:w w:val="95"/>
                <w:sz w:val="22"/>
                <w:szCs w:val="22"/>
                <w:lang w:val="en-US"/>
              </w:rPr>
            </w:pPr>
            <w:r w:rsidRPr="002443D5">
              <w:rPr>
                <w:rFonts w:ascii="Times New Roman" w:hAnsi="Times New Roman"/>
                <w:color w:val="000000"/>
                <w:w w:val="95"/>
                <w:sz w:val="22"/>
                <w:szCs w:val="22"/>
                <w:lang w:val="en-US"/>
              </w:rPr>
              <w:lastRenderedPageBreak/>
              <w:t>7</w:t>
            </w:r>
            <w:r w:rsidR="00723876" w:rsidRPr="002443D5">
              <w:rPr>
                <w:rFonts w:ascii="Times New Roman" w:hAnsi="Times New Roman"/>
                <w:color w:val="000000"/>
                <w:w w:val="95"/>
                <w:sz w:val="22"/>
                <w:szCs w:val="22"/>
                <w:lang w:val="en-US"/>
              </w:rPr>
              <w:t>.1. The S</w:t>
            </w:r>
            <w:r w:rsidR="00AD60D5" w:rsidRPr="002443D5">
              <w:rPr>
                <w:rFonts w:ascii="Times New Roman" w:hAnsi="Times New Roman"/>
                <w:color w:val="000000"/>
                <w:w w:val="95"/>
                <w:sz w:val="22"/>
                <w:szCs w:val="22"/>
                <w:lang w:val="en-US"/>
              </w:rPr>
              <w:t>upplier</w:t>
            </w:r>
            <w:r w:rsidR="00723876" w:rsidRPr="002443D5">
              <w:rPr>
                <w:rFonts w:ascii="Times New Roman" w:hAnsi="Times New Roman"/>
                <w:color w:val="000000"/>
                <w:w w:val="95"/>
                <w:sz w:val="22"/>
                <w:szCs w:val="22"/>
                <w:lang w:val="en-US"/>
              </w:rPr>
              <w:t xml:space="preserve"> is to ship the goods in a packing for </w:t>
            </w:r>
            <w:r w:rsidR="00723876" w:rsidRPr="002443D5">
              <w:rPr>
                <w:rFonts w:ascii="Times New Roman" w:hAnsi="Times New Roman"/>
                <w:color w:val="000000"/>
                <w:w w:val="95"/>
                <w:sz w:val="22"/>
                <w:szCs w:val="22"/>
                <w:lang w:val="en-US"/>
              </w:rPr>
              <w:lastRenderedPageBreak/>
              <w:t>export, which would provide safety of the goods from any damages while delivery by different ways of transportation.</w:t>
            </w:r>
          </w:p>
        </w:tc>
      </w:tr>
      <w:tr w:rsidR="00723876" w:rsidRPr="00F015F7" w:rsidTr="00BE61AB">
        <w:tc>
          <w:tcPr>
            <w:tcW w:w="5616" w:type="dxa"/>
            <w:tcBorders>
              <w:left w:val="dotted" w:sz="4" w:space="0" w:color="auto"/>
              <w:right w:val="dotted" w:sz="4" w:space="0" w:color="auto"/>
            </w:tcBorders>
          </w:tcPr>
          <w:p w:rsidR="00402E6A" w:rsidRPr="002443D5" w:rsidRDefault="00D6673C"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lastRenderedPageBreak/>
              <w:t>7</w:t>
            </w:r>
            <w:r w:rsidR="00723876" w:rsidRPr="002443D5">
              <w:rPr>
                <w:rFonts w:ascii="Times New Roman" w:hAnsi="Times New Roman"/>
                <w:color w:val="000000"/>
                <w:w w:val="95"/>
                <w:sz w:val="22"/>
                <w:szCs w:val="22"/>
              </w:rPr>
              <w:t xml:space="preserve">.2. Упаковка и транспортировка термолабильных </w:t>
            </w:r>
            <w:r w:rsidR="00DE71D8" w:rsidRPr="002443D5">
              <w:rPr>
                <w:rFonts w:ascii="Times New Roman" w:hAnsi="Times New Roman"/>
                <w:color w:val="000000"/>
                <w:w w:val="95"/>
                <w:sz w:val="22"/>
                <w:szCs w:val="22"/>
              </w:rPr>
              <w:t xml:space="preserve">товаров </w:t>
            </w:r>
            <w:r w:rsidR="00723876" w:rsidRPr="002443D5">
              <w:rPr>
                <w:rFonts w:ascii="Times New Roman" w:hAnsi="Times New Roman"/>
                <w:color w:val="000000"/>
                <w:w w:val="95"/>
                <w:sz w:val="22"/>
                <w:szCs w:val="22"/>
              </w:rPr>
              <w:t>производится в соответствии с международными стандартами.</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7</w:t>
            </w:r>
            <w:r w:rsidR="00723876" w:rsidRPr="002443D5">
              <w:rPr>
                <w:rFonts w:ascii="Times New Roman" w:hAnsi="Times New Roman"/>
                <w:color w:val="000000"/>
                <w:w w:val="95"/>
                <w:sz w:val="22"/>
                <w:szCs w:val="22"/>
                <w:lang w:val="en-US"/>
              </w:rPr>
              <w:t xml:space="preserve">.2. Packing and transportation of thermo-unstable </w:t>
            </w:r>
            <w:r w:rsidR="00350D0E" w:rsidRPr="002443D5">
              <w:rPr>
                <w:rFonts w:ascii="Times New Roman" w:hAnsi="Times New Roman"/>
                <w:color w:val="000000"/>
                <w:w w:val="95"/>
                <w:sz w:val="22"/>
                <w:szCs w:val="22"/>
                <w:lang w:val="en-US"/>
              </w:rPr>
              <w:t>goods</w:t>
            </w:r>
            <w:r w:rsidR="00723876" w:rsidRPr="002443D5">
              <w:rPr>
                <w:rFonts w:ascii="Times New Roman" w:hAnsi="Times New Roman"/>
                <w:color w:val="000000"/>
                <w:w w:val="95"/>
                <w:sz w:val="22"/>
                <w:szCs w:val="22"/>
                <w:lang w:val="en-US"/>
              </w:rPr>
              <w:t xml:space="preserve"> is to be made in accordance with the International standards.</w:t>
            </w:r>
          </w:p>
        </w:tc>
      </w:tr>
      <w:tr w:rsidR="00723876" w:rsidRPr="00F015F7" w:rsidTr="00BE61AB">
        <w:tc>
          <w:tcPr>
            <w:tcW w:w="5616"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7</w:t>
            </w:r>
            <w:r w:rsidR="00723876" w:rsidRPr="002443D5">
              <w:rPr>
                <w:rFonts w:ascii="Times New Roman" w:hAnsi="Times New Roman"/>
                <w:color w:val="000000"/>
                <w:w w:val="95"/>
                <w:sz w:val="22"/>
                <w:szCs w:val="22"/>
              </w:rPr>
              <w:t>.3. Каждая оригинальная упаковка должна и</w:t>
            </w:r>
            <w:r w:rsidR="009E3CE4" w:rsidRPr="002443D5">
              <w:rPr>
                <w:rFonts w:ascii="Times New Roman" w:hAnsi="Times New Roman"/>
                <w:color w:val="000000"/>
                <w:w w:val="95"/>
                <w:sz w:val="22"/>
                <w:szCs w:val="22"/>
              </w:rPr>
              <w:t>меть инструкцию или аннотацию</w:t>
            </w:r>
            <w:r w:rsidR="00723876" w:rsidRPr="002443D5">
              <w:rPr>
                <w:rFonts w:ascii="Times New Roman" w:hAnsi="Times New Roman"/>
                <w:color w:val="000000"/>
                <w:w w:val="95"/>
                <w:sz w:val="22"/>
                <w:szCs w:val="22"/>
              </w:rPr>
              <w:t>.</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7</w:t>
            </w:r>
            <w:r w:rsidR="00723876" w:rsidRPr="002443D5">
              <w:rPr>
                <w:rFonts w:ascii="Times New Roman" w:hAnsi="Times New Roman"/>
                <w:color w:val="000000"/>
                <w:w w:val="95"/>
                <w:sz w:val="22"/>
                <w:szCs w:val="22"/>
                <w:lang w:val="en-US"/>
              </w:rPr>
              <w:t xml:space="preserve">.3. Each manufacture pack must bear an instruction </w:t>
            </w:r>
            <w:r w:rsidR="009E3CE4" w:rsidRPr="002443D5">
              <w:rPr>
                <w:rFonts w:ascii="Times New Roman" w:hAnsi="Times New Roman"/>
                <w:color w:val="000000"/>
                <w:w w:val="95"/>
                <w:sz w:val="22"/>
                <w:szCs w:val="22"/>
                <w:lang w:val="en-US"/>
              </w:rPr>
              <w:t>or annotation</w:t>
            </w:r>
            <w:r w:rsidR="00723876" w:rsidRPr="002443D5">
              <w:rPr>
                <w:rFonts w:ascii="Times New Roman" w:hAnsi="Times New Roman"/>
                <w:color w:val="000000"/>
                <w:w w:val="95"/>
                <w:sz w:val="22"/>
                <w:szCs w:val="22"/>
                <w:lang w:val="en-US"/>
              </w:rPr>
              <w:t>.</w:t>
            </w:r>
          </w:p>
        </w:tc>
      </w:tr>
      <w:tr w:rsidR="002F08D9" w:rsidRPr="00F015F7" w:rsidTr="00BE61AB">
        <w:trPr>
          <w:trHeight w:val="60"/>
        </w:trPr>
        <w:tc>
          <w:tcPr>
            <w:tcW w:w="5616" w:type="dxa"/>
            <w:tcBorders>
              <w:left w:val="dotted" w:sz="4" w:space="0" w:color="auto"/>
              <w:right w:val="dotted" w:sz="4" w:space="0" w:color="auto"/>
            </w:tcBorders>
          </w:tcPr>
          <w:p w:rsidR="00111343" w:rsidRPr="002443D5" w:rsidRDefault="00D6673C" w:rsidP="009408AB">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7</w:t>
            </w:r>
            <w:r w:rsidR="002F08D9" w:rsidRPr="002443D5">
              <w:rPr>
                <w:rFonts w:ascii="Times New Roman" w:hAnsi="Times New Roman"/>
                <w:color w:val="000000"/>
                <w:w w:val="95"/>
                <w:sz w:val="22"/>
                <w:szCs w:val="22"/>
              </w:rPr>
              <w:t xml:space="preserve">.4. </w:t>
            </w:r>
            <w:r w:rsidR="00B84FAF" w:rsidRPr="002443D5">
              <w:rPr>
                <w:rFonts w:ascii="Times New Roman" w:hAnsi="Times New Roman"/>
                <w:color w:val="000000"/>
                <w:w w:val="95"/>
                <w:sz w:val="22"/>
                <w:szCs w:val="22"/>
              </w:rPr>
              <w:t xml:space="preserve">Маркировка на государственном языке </w:t>
            </w:r>
            <w:r w:rsidR="00DC5096" w:rsidRPr="002443D5">
              <w:rPr>
                <w:rFonts w:ascii="Times New Roman" w:hAnsi="Times New Roman"/>
                <w:color w:val="000000"/>
                <w:w w:val="95"/>
                <w:sz w:val="22"/>
                <w:szCs w:val="22"/>
              </w:rPr>
              <w:t>Покупателя</w:t>
            </w:r>
            <w:r w:rsidR="0010162F" w:rsidRPr="002443D5">
              <w:rPr>
                <w:rFonts w:ascii="Times New Roman" w:hAnsi="Times New Roman"/>
                <w:color w:val="000000"/>
                <w:w w:val="95"/>
                <w:sz w:val="22"/>
                <w:szCs w:val="22"/>
              </w:rPr>
              <w:t xml:space="preserve"> </w:t>
            </w:r>
            <w:r w:rsidR="00B84FAF" w:rsidRPr="002443D5">
              <w:rPr>
                <w:rFonts w:ascii="Times New Roman" w:hAnsi="Times New Roman"/>
                <w:color w:val="000000"/>
                <w:w w:val="95"/>
                <w:sz w:val="22"/>
                <w:szCs w:val="22"/>
              </w:rPr>
              <w:t xml:space="preserve">будет </w:t>
            </w:r>
            <w:r w:rsidR="000E51EF" w:rsidRPr="002443D5">
              <w:rPr>
                <w:rFonts w:ascii="Times New Roman" w:hAnsi="Times New Roman"/>
                <w:color w:val="000000"/>
                <w:w w:val="95"/>
                <w:sz w:val="22"/>
                <w:szCs w:val="22"/>
              </w:rPr>
              <w:t>производиться</w:t>
            </w:r>
            <w:r w:rsidR="00B84FAF" w:rsidRPr="002443D5">
              <w:rPr>
                <w:rFonts w:ascii="Times New Roman" w:hAnsi="Times New Roman"/>
                <w:color w:val="000000"/>
                <w:w w:val="95"/>
                <w:sz w:val="22"/>
                <w:szCs w:val="22"/>
              </w:rPr>
              <w:t xml:space="preserve"> на территории Узбекистана, на таможенном складе, до оформления таможенного режима «импорт 40» за счет </w:t>
            </w:r>
            <w:r w:rsidR="009408AB" w:rsidRPr="002443D5">
              <w:rPr>
                <w:rFonts w:ascii="Times New Roman" w:hAnsi="Times New Roman"/>
                <w:color w:val="000000"/>
                <w:w w:val="95"/>
                <w:sz w:val="22"/>
                <w:szCs w:val="22"/>
              </w:rPr>
              <w:t>Поставщика</w:t>
            </w:r>
            <w:r w:rsidR="00B84FAF" w:rsidRPr="002443D5">
              <w:rPr>
                <w:rFonts w:ascii="Times New Roman" w:hAnsi="Times New Roman"/>
                <w:color w:val="000000"/>
                <w:w w:val="95"/>
                <w:sz w:val="22"/>
                <w:szCs w:val="22"/>
              </w:rPr>
              <w:t xml:space="preserve">. </w:t>
            </w:r>
          </w:p>
        </w:tc>
        <w:tc>
          <w:tcPr>
            <w:tcW w:w="5544" w:type="dxa"/>
            <w:tcBorders>
              <w:left w:val="dotted" w:sz="4" w:space="0" w:color="auto"/>
              <w:right w:val="dotted" w:sz="4" w:space="0" w:color="auto"/>
            </w:tcBorders>
          </w:tcPr>
          <w:p w:rsidR="002F08D9" w:rsidRPr="002443D5" w:rsidRDefault="00D6673C"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7</w:t>
            </w:r>
            <w:r w:rsidR="00C453BB" w:rsidRPr="002443D5">
              <w:rPr>
                <w:rFonts w:ascii="Times New Roman" w:hAnsi="Times New Roman"/>
                <w:color w:val="000000"/>
                <w:w w:val="95"/>
                <w:sz w:val="22"/>
                <w:szCs w:val="22"/>
                <w:lang w:val="en-US"/>
              </w:rPr>
              <w:t xml:space="preserve">.4. </w:t>
            </w:r>
            <w:r w:rsidR="007947C3" w:rsidRPr="002443D5">
              <w:rPr>
                <w:rFonts w:ascii="Times New Roman" w:hAnsi="Times New Roman"/>
                <w:color w:val="000000"/>
                <w:w w:val="95"/>
                <w:sz w:val="22"/>
                <w:szCs w:val="22"/>
                <w:lang w:val="en-US"/>
              </w:rPr>
              <w:t xml:space="preserve">Marking on the official language of the </w:t>
            </w:r>
            <w:r w:rsidR="00DC5096" w:rsidRPr="002443D5">
              <w:rPr>
                <w:rFonts w:ascii="Times New Roman" w:hAnsi="Times New Roman"/>
                <w:color w:val="000000"/>
                <w:w w:val="95"/>
                <w:sz w:val="22"/>
                <w:szCs w:val="22"/>
                <w:lang w:val="en-US"/>
              </w:rPr>
              <w:t>Buyer</w:t>
            </w:r>
            <w:r w:rsidR="007947C3" w:rsidRPr="002443D5">
              <w:rPr>
                <w:rFonts w:ascii="Times New Roman" w:hAnsi="Times New Roman"/>
                <w:color w:val="000000"/>
                <w:w w:val="95"/>
                <w:sz w:val="22"/>
                <w:szCs w:val="22"/>
                <w:lang w:val="en-US"/>
              </w:rPr>
              <w:t xml:space="preserve"> will be making on the territory of the Republic of Uzbekistan, on the customs warehouse prior to 40 import customs clearance, at the expense of the </w:t>
            </w:r>
            <w:r w:rsidR="009408AB" w:rsidRPr="002443D5">
              <w:rPr>
                <w:rFonts w:ascii="Times New Roman" w:hAnsi="Times New Roman"/>
                <w:color w:val="000000"/>
                <w:w w:val="95"/>
                <w:sz w:val="22"/>
                <w:szCs w:val="22"/>
                <w:lang w:val="en-US"/>
              </w:rPr>
              <w:t>Supplier</w:t>
            </w:r>
            <w:r w:rsidR="007947C3" w:rsidRPr="002443D5">
              <w:rPr>
                <w:rFonts w:ascii="Times New Roman" w:hAnsi="Times New Roman"/>
                <w:color w:val="000000"/>
                <w:w w:val="95"/>
                <w:sz w:val="22"/>
                <w:szCs w:val="22"/>
                <w:lang w:val="en-US"/>
              </w:rPr>
              <w:t xml:space="preserve">. </w:t>
            </w:r>
          </w:p>
          <w:p w:rsidR="00E945BA" w:rsidRPr="002443D5" w:rsidRDefault="00E945BA" w:rsidP="00A45314">
            <w:pPr>
              <w:spacing w:before="0"/>
              <w:ind w:left="113" w:right="113" w:firstLine="284"/>
              <w:rPr>
                <w:rFonts w:ascii="Times New Roman" w:hAnsi="Times New Roman"/>
                <w:color w:val="000000"/>
                <w:w w:val="95"/>
                <w:sz w:val="22"/>
                <w:szCs w:val="22"/>
                <w:lang w:val="en-US"/>
              </w:rPr>
            </w:pPr>
          </w:p>
        </w:tc>
      </w:tr>
      <w:tr w:rsidR="00723876" w:rsidRPr="002443D5" w:rsidTr="00BE61AB">
        <w:tc>
          <w:tcPr>
            <w:tcW w:w="5616"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t>8</w:t>
            </w:r>
            <w:r w:rsidR="00723876" w:rsidRPr="002443D5">
              <w:rPr>
                <w:rFonts w:ascii="Times New Roman" w:hAnsi="Times New Roman"/>
                <w:b/>
                <w:bCs/>
                <w:color w:val="000000"/>
                <w:w w:val="95"/>
                <w:sz w:val="22"/>
                <w:szCs w:val="22"/>
              </w:rPr>
              <w:t>. ИЗВЕЩЕНИЕ О ПОСТАВКАХ</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8</w:t>
            </w:r>
            <w:r w:rsidR="00723876" w:rsidRPr="002443D5">
              <w:rPr>
                <w:rFonts w:ascii="Times New Roman" w:hAnsi="Times New Roman"/>
                <w:b/>
                <w:bCs/>
                <w:color w:val="000000"/>
                <w:w w:val="95"/>
                <w:sz w:val="22"/>
                <w:szCs w:val="22"/>
                <w:lang w:val="en-US"/>
              </w:rPr>
              <w:t>. NOTIFICATION OF DELIVERIES</w:t>
            </w:r>
          </w:p>
        </w:tc>
      </w:tr>
      <w:tr w:rsidR="00723876" w:rsidRPr="00F015F7" w:rsidTr="0086251A">
        <w:trPr>
          <w:trHeight w:val="174"/>
        </w:trPr>
        <w:tc>
          <w:tcPr>
            <w:tcW w:w="5616" w:type="dxa"/>
            <w:tcBorders>
              <w:left w:val="dotted" w:sz="4" w:space="0" w:color="auto"/>
              <w:right w:val="dotted" w:sz="4" w:space="0" w:color="auto"/>
            </w:tcBorders>
          </w:tcPr>
          <w:p w:rsidR="00723876" w:rsidRPr="002443D5" w:rsidRDefault="0025361B" w:rsidP="00304BEA">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 xml:space="preserve"> </w:t>
            </w:r>
            <w:r w:rsidR="00D6673C" w:rsidRPr="002443D5">
              <w:rPr>
                <w:rFonts w:ascii="Times New Roman" w:hAnsi="Times New Roman"/>
                <w:color w:val="000000"/>
                <w:w w:val="95"/>
                <w:sz w:val="22"/>
                <w:szCs w:val="22"/>
              </w:rPr>
              <w:t>8</w:t>
            </w:r>
            <w:r w:rsidR="00723876" w:rsidRPr="002443D5">
              <w:rPr>
                <w:rFonts w:ascii="Times New Roman" w:hAnsi="Times New Roman"/>
                <w:color w:val="000000"/>
                <w:w w:val="95"/>
                <w:sz w:val="22"/>
                <w:szCs w:val="22"/>
              </w:rPr>
              <w:t xml:space="preserve">.1 </w:t>
            </w:r>
            <w:r w:rsidR="00D9680C" w:rsidRPr="002443D5">
              <w:rPr>
                <w:rFonts w:ascii="Times New Roman" w:hAnsi="Times New Roman"/>
                <w:color w:val="000000"/>
                <w:w w:val="95"/>
                <w:sz w:val="22"/>
                <w:szCs w:val="22"/>
              </w:rPr>
              <w:t>Поставка</w:t>
            </w:r>
            <w:r w:rsidR="00723876" w:rsidRPr="002443D5">
              <w:rPr>
                <w:rFonts w:ascii="Times New Roman" w:hAnsi="Times New Roman"/>
                <w:color w:val="000000"/>
                <w:w w:val="95"/>
                <w:sz w:val="22"/>
                <w:szCs w:val="22"/>
              </w:rPr>
              <w:t xml:space="preserve"> осуществляется в течение </w:t>
            </w:r>
            <w:r w:rsidR="00304BEA" w:rsidRPr="002443D5">
              <w:rPr>
                <w:rFonts w:ascii="Times New Roman" w:hAnsi="Times New Roman"/>
                <w:color w:val="000000"/>
                <w:w w:val="95"/>
                <w:sz w:val="22"/>
                <w:szCs w:val="22"/>
              </w:rPr>
              <w:t>12</w:t>
            </w:r>
            <w:r w:rsidR="00D9680C" w:rsidRPr="002443D5">
              <w:rPr>
                <w:rFonts w:ascii="Times New Roman" w:hAnsi="Times New Roman"/>
                <w:color w:val="000000"/>
                <w:w w:val="95"/>
                <w:sz w:val="22"/>
                <w:szCs w:val="22"/>
              </w:rPr>
              <w:t>0 (</w:t>
            </w:r>
            <w:r w:rsidR="00304BEA" w:rsidRPr="002443D5">
              <w:rPr>
                <w:rFonts w:ascii="Times New Roman" w:hAnsi="Times New Roman"/>
                <w:color w:val="000000"/>
                <w:w w:val="95"/>
                <w:sz w:val="22"/>
                <w:szCs w:val="22"/>
              </w:rPr>
              <w:t>сто двадцати</w:t>
            </w:r>
            <w:r w:rsidR="00D9680C" w:rsidRPr="002443D5">
              <w:rPr>
                <w:rFonts w:ascii="Times New Roman" w:hAnsi="Times New Roman"/>
                <w:color w:val="000000"/>
                <w:w w:val="95"/>
                <w:sz w:val="22"/>
                <w:szCs w:val="22"/>
              </w:rPr>
              <w:t xml:space="preserve">) </w:t>
            </w:r>
            <w:r w:rsidR="00723876" w:rsidRPr="002443D5">
              <w:rPr>
                <w:rFonts w:ascii="Times New Roman" w:hAnsi="Times New Roman"/>
                <w:color w:val="000000"/>
                <w:w w:val="95"/>
                <w:sz w:val="22"/>
                <w:szCs w:val="22"/>
              </w:rPr>
              <w:t xml:space="preserve">дней после </w:t>
            </w:r>
            <w:r w:rsidR="0086251A" w:rsidRPr="002443D5">
              <w:rPr>
                <w:rFonts w:ascii="Times New Roman" w:hAnsi="Times New Roman"/>
                <w:color w:val="000000"/>
                <w:w w:val="95"/>
                <w:sz w:val="22"/>
                <w:szCs w:val="22"/>
              </w:rPr>
              <w:t>поступления предоплаты</w:t>
            </w:r>
            <w:r w:rsidR="00D9680C" w:rsidRPr="002443D5">
              <w:rPr>
                <w:rFonts w:ascii="Times New Roman" w:hAnsi="Times New Roman"/>
                <w:color w:val="000000"/>
                <w:w w:val="95"/>
                <w:sz w:val="22"/>
                <w:szCs w:val="22"/>
              </w:rPr>
              <w:t xml:space="preserve"> </w:t>
            </w:r>
            <w:r w:rsidR="0086251A" w:rsidRPr="002443D5">
              <w:rPr>
                <w:rFonts w:ascii="Times New Roman" w:hAnsi="Times New Roman"/>
                <w:color w:val="000000"/>
                <w:w w:val="95"/>
                <w:sz w:val="22"/>
                <w:szCs w:val="22"/>
              </w:rPr>
              <w:t>согласно пункта 9 данного контракта</w:t>
            </w:r>
            <w:r w:rsidR="00723876" w:rsidRPr="002443D5">
              <w:rPr>
                <w:rFonts w:ascii="Times New Roman" w:hAnsi="Times New Roman"/>
                <w:color w:val="000000"/>
                <w:w w:val="95"/>
                <w:sz w:val="22"/>
                <w:szCs w:val="22"/>
              </w:rPr>
              <w:t>.</w:t>
            </w:r>
          </w:p>
        </w:tc>
        <w:tc>
          <w:tcPr>
            <w:tcW w:w="5544" w:type="dxa"/>
            <w:tcBorders>
              <w:left w:val="dotted" w:sz="4" w:space="0" w:color="auto"/>
              <w:right w:val="dotted" w:sz="4" w:space="0" w:color="auto"/>
            </w:tcBorders>
          </w:tcPr>
          <w:p w:rsidR="00723876" w:rsidRPr="002443D5" w:rsidRDefault="00D6673C" w:rsidP="00941466">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8</w:t>
            </w:r>
            <w:r w:rsidR="00723876" w:rsidRPr="002443D5">
              <w:rPr>
                <w:rFonts w:ascii="Times New Roman" w:hAnsi="Times New Roman"/>
                <w:color w:val="000000"/>
                <w:w w:val="95"/>
                <w:sz w:val="22"/>
                <w:szCs w:val="22"/>
                <w:lang w:val="en-US"/>
              </w:rPr>
              <w:t xml:space="preserve">.1 The </w:t>
            </w:r>
            <w:r w:rsidR="00C82FB9" w:rsidRPr="002443D5">
              <w:rPr>
                <w:rFonts w:ascii="Times New Roman" w:hAnsi="Times New Roman"/>
                <w:color w:val="000000"/>
                <w:w w:val="95"/>
                <w:sz w:val="22"/>
                <w:szCs w:val="22"/>
                <w:lang w:val="en-US"/>
              </w:rPr>
              <w:t>shipment</w:t>
            </w:r>
            <w:r w:rsidR="00723876" w:rsidRPr="002443D5">
              <w:rPr>
                <w:rFonts w:ascii="Times New Roman" w:hAnsi="Times New Roman"/>
                <w:color w:val="000000"/>
                <w:w w:val="95"/>
                <w:sz w:val="22"/>
                <w:szCs w:val="22"/>
                <w:lang w:val="en-US"/>
              </w:rPr>
              <w:t xml:space="preserve"> is to be effected within </w:t>
            </w:r>
            <w:r w:rsidR="00941466" w:rsidRPr="002443D5">
              <w:rPr>
                <w:rFonts w:ascii="Times New Roman" w:hAnsi="Times New Roman"/>
                <w:color w:val="000000"/>
                <w:w w:val="95"/>
                <w:sz w:val="22"/>
                <w:szCs w:val="22"/>
                <w:lang w:val="en-US"/>
              </w:rPr>
              <w:t>12</w:t>
            </w:r>
            <w:r w:rsidR="0086251A" w:rsidRPr="002443D5">
              <w:rPr>
                <w:rFonts w:ascii="Times New Roman" w:hAnsi="Times New Roman"/>
                <w:color w:val="000000"/>
                <w:w w:val="95"/>
                <w:sz w:val="22"/>
                <w:szCs w:val="22"/>
                <w:lang w:val="en-US"/>
              </w:rPr>
              <w:t>0 (</w:t>
            </w:r>
            <w:r w:rsidR="00941466" w:rsidRPr="002443D5">
              <w:rPr>
                <w:rFonts w:ascii="Times New Roman" w:hAnsi="Times New Roman"/>
                <w:color w:val="000000"/>
                <w:w w:val="95"/>
                <w:sz w:val="22"/>
                <w:szCs w:val="22"/>
                <w:lang w:val="en-US"/>
              </w:rPr>
              <w:t>one hundred and twenty</w:t>
            </w:r>
            <w:r w:rsidR="0086251A" w:rsidRPr="002443D5">
              <w:rPr>
                <w:rFonts w:ascii="Times New Roman" w:hAnsi="Times New Roman"/>
                <w:color w:val="000000"/>
                <w:w w:val="95"/>
                <w:sz w:val="22"/>
                <w:szCs w:val="22"/>
                <w:lang w:val="en-US"/>
              </w:rPr>
              <w:t xml:space="preserve">) </w:t>
            </w:r>
            <w:r w:rsidR="00723876" w:rsidRPr="002443D5">
              <w:rPr>
                <w:rFonts w:ascii="Times New Roman" w:hAnsi="Times New Roman"/>
                <w:color w:val="000000"/>
                <w:w w:val="95"/>
                <w:sz w:val="22"/>
                <w:szCs w:val="22"/>
                <w:lang w:val="en-US"/>
              </w:rPr>
              <w:t xml:space="preserve">days upon receiving </w:t>
            </w:r>
            <w:r w:rsidR="0086251A" w:rsidRPr="002443D5">
              <w:rPr>
                <w:rFonts w:ascii="Times New Roman" w:hAnsi="Times New Roman"/>
                <w:color w:val="000000"/>
                <w:w w:val="95"/>
                <w:sz w:val="22"/>
                <w:szCs w:val="22"/>
                <w:lang w:val="en-US"/>
              </w:rPr>
              <w:t>of advanced payment in accordance to Clause 9 of the contract</w:t>
            </w:r>
            <w:r w:rsidR="00723876" w:rsidRPr="002443D5">
              <w:rPr>
                <w:rFonts w:ascii="Times New Roman" w:hAnsi="Times New Roman"/>
                <w:color w:val="000000"/>
                <w:w w:val="95"/>
                <w:sz w:val="22"/>
                <w:szCs w:val="22"/>
                <w:lang w:val="en-US"/>
              </w:rPr>
              <w:t>.</w:t>
            </w:r>
          </w:p>
        </w:tc>
      </w:tr>
      <w:tr w:rsidR="00723876" w:rsidRPr="00F015F7" w:rsidTr="00BE61AB">
        <w:tc>
          <w:tcPr>
            <w:tcW w:w="5616" w:type="dxa"/>
            <w:tcBorders>
              <w:left w:val="dotted" w:sz="4" w:space="0" w:color="auto"/>
              <w:right w:val="dotted" w:sz="4" w:space="0" w:color="auto"/>
            </w:tcBorders>
          </w:tcPr>
          <w:p w:rsidR="00723876" w:rsidRPr="002443D5" w:rsidRDefault="00D6673C" w:rsidP="009A650B">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8</w:t>
            </w:r>
            <w:r w:rsidR="00723876" w:rsidRPr="002443D5">
              <w:rPr>
                <w:rFonts w:ascii="Times New Roman" w:hAnsi="Times New Roman"/>
                <w:color w:val="000000"/>
                <w:w w:val="95"/>
                <w:sz w:val="22"/>
                <w:szCs w:val="22"/>
              </w:rPr>
              <w:t>.2. П</w:t>
            </w:r>
            <w:r w:rsidR="00A8542C" w:rsidRPr="002443D5">
              <w:rPr>
                <w:rFonts w:ascii="Times New Roman" w:hAnsi="Times New Roman"/>
                <w:color w:val="000000"/>
                <w:w w:val="95"/>
                <w:sz w:val="22"/>
                <w:szCs w:val="22"/>
              </w:rPr>
              <w:t>оставщик</w:t>
            </w:r>
            <w:r w:rsidR="00723876" w:rsidRPr="002443D5">
              <w:rPr>
                <w:rFonts w:ascii="Times New Roman" w:hAnsi="Times New Roman"/>
                <w:color w:val="000000"/>
                <w:w w:val="95"/>
                <w:sz w:val="22"/>
                <w:szCs w:val="22"/>
              </w:rPr>
              <w:t xml:space="preserve"> обязан за свой счет известить  По</w:t>
            </w:r>
            <w:r w:rsidR="00A10511" w:rsidRPr="002443D5">
              <w:rPr>
                <w:rFonts w:ascii="Times New Roman" w:hAnsi="Times New Roman"/>
                <w:color w:val="000000"/>
                <w:w w:val="95"/>
                <w:sz w:val="22"/>
                <w:szCs w:val="22"/>
              </w:rPr>
              <w:t>купателя</w:t>
            </w:r>
            <w:r w:rsidR="00723876" w:rsidRPr="002443D5">
              <w:rPr>
                <w:rFonts w:ascii="Times New Roman" w:hAnsi="Times New Roman"/>
                <w:color w:val="000000"/>
                <w:w w:val="95"/>
                <w:sz w:val="22"/>
                <w:szCs w:val="22"/>
              </w:rPr>
              <w:t xml:space="preserve"> по факсу и (или) любым другим доступным для </w:t>
            </w:r>
            <w:r w:rsidR="009A650B" w:rsidRPr="002443D5">
              <w:rPr>
                <w:rFonts w:ascii="Times New Roman" w:hAnsi="Times New Roman"/>
                <w:color w:val="000000"/>
                <w:w w:val="95"/>
                <w:sz w:val="22"/>
                <w:szCs w:val="22"/>
              </w:rPr>
              <w:t>Покупателя</w:t>
            </w:r>
            <w:r w:rsidR="00723876" w:rsidRPr="002443D5">
              <w:rPr>
                <w:rFonts w:ascii="Times New Roman" w:hAnsi="Times New Roman"/>
                <w:color w:val="000000"/>
                <w:w w:val="95"/>
                <w:sz w:val="22"/>
                <w:szCs w:val="22"/>
              </w:rPr>
              <w:t xml:space="preserve"> груза средством передачи информации о предстоящей отгрузке в сроки не менее, чем за 6 часов.</w:t>
            </w:r>
          </w:p>
        </w:tc>
        <w:tc>
          <w:tcPr>
            <w:tcW w:w="5544" w:type="dxa"/>
            <w:tcBorders>
              <w:left w:val="dotted" w:sz="4" w:space="0" w:color="auto"/>
              <w:right w:val="dotted" w:sz="4" w:space="0" w:color="auto"/>
            </w:tcBorders>
          </w:tcPr>
          <w:p w:rsidR="00723876" w:rsidRPr="002443D5" w:rsidRDefault="00D6673C" w:rsidP="009A650B">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8</w:t>
            </w:r>
            <w:r w:rsidR="00723876" w:rsidRPr="002443D5">
              <w:rPr>
                <w:rFonts w:ascii="Times New Roman" w:hAnsi="Times New Roman"/>
                <w:color w:val="000000"/>
                <w:w w:val="95"/>
                <w:sz w:val="22"/>
                <w:szCs w:val="22"/>
                <w:lang w:val="en-US"/>
              </w:rPr>
              <w:t>.2. The S</w:t>
            </w:r>
            <w:r w:rsidR="00AD60D5" w:rsidRPr="002443D5">
              <w:rPr>
                <w:rFonts w:ascii="Times New Roman" w:hAnsi="Times New Roman"/>
                <w:color w:val="000000"/>
                <w:w w:val="95"/>
                <w:sz w:val="22"/>
                <w:szCs w:val="22"/>
                <w:lang w:val="en-US"/>
              </w:rPr>
              <w:t>upplier</w:t>
            </w:r>
            <w:r w:rsidR="00723876" w:rsidRPr="002443D5">
              <w:rPr>
                <w:rFonts w:ascii="Times New Roman" w:hAnsi="Times New Roman"/>
                <w:color w:val="000000"/>
                <w:w w:val="95"/>
                <w:sz w:val="22"/>
                <w:szCs w:val="22"/>
                <w:lang w:val="en-US"/>
              </w:rPr>
              <w:t xml:space="preserve"> is for his own account to inform the </w:t>
            </w:r>
            <w:r w:rsidR="00733676" w:rsidRPr="002443D5">
              <w:rPr>
                <w:rFonts w:ascii="Times New Roman" w:hAnsi="Times New Roman"/>
                <w:color w:val="000000"/>
                <w:w w:val="95"/>
                <w:sz w:val="22"/>
                <w:szCs w:val="22"/>
                <w:lang w:val="en-US"/>
              </w:rPr>
              <w:t>Buyer</w:t>
            </w:r>
            <w:r w:rsidR="00723876" w:rsidRPr="002443D5">
              <w:rPr>
                <w:rFonts w:ascii="Times New Roman" w:hAnsi="Times New Roman"/>
                <w:color w:val="000000"/>
                <w:w w:val="95"/>
                <w:sz w:val="22"/>
                <w:szCs w:val="22"/>
                <w:lang w:val="en-US"/>
              </w:rPr>
              <w:t xml:space="preserve"> by fax and/or by any other way available to the </w:t>
            </w:r>
            <w:r w:rsidR="009A650B" w:rsidRPr="002443D5">
              <w:rPr>
                <w:rFonts w:ascii="Times New Roman" w:hAnsi="Times New Roman"/>
                <w:color w:val="000000"/>
                <w:w w:val="95"/>
                <w:sz w:val="22"/>
                <w:szCs w:val="22"/>
                <w:lang w:val="en-US"/>
              </w:rPr>
              <w:t>Buyer</w:t>
            </w:r>
            <w:r w:rsidR="00723876" w:rsidRPr="002443D5">
              <w:rPr>
                <w:rFonts w:ascii="Times New Roman" w:hAnsi="Times New Roman"/>
                <w:color w:val="000000"/>
                <w:w w:val="95"/>
                <w:sz w:val="22"/>
                <w:szCs w:val="22"/>
                <w:lang w:val="en-US"/>
              </w:rPr>
              <w:t xml:space="preserve"> of the goods about a forthcoming shipment within not more than 6 hours before.</w:t>
            </w:r>
          </w:p>
        </w:tc>
      </w:tr>
      <w:tr w:rsidR="00723876" w:rsidRPr="00F015F7" w:rsidTr="00BE61AB">
        <w:tc>
          <w:tcPr>
            <w:tcW w:w="5616"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8</w:t>
            </w:r>
            <w:r w:rsidR="00723876" w:rsidRPr="002443D5">
              <w:rPr>
                <w:rFonts w:ascii="Times New Roman" w:hAnsi="Times New Roman"/>
                <w:color w:val="000000"/>
                <w:w w:val="95"/>
                <w:sz w:val="22"/>
                <w:szCs w:val="22"/>
              </w:rPr>
              <w:t>.3. В извещении должно быть указано:</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дата отгрузки</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наименование товара</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транспортного документа</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контракта</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приложения</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количество мест и упаковок</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масса брутто и нетто</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стоимость отгружаемого товара</w:t>
            </w:r>
          </w:p>
          <w:p w:rsidR="00723876" w:rsidRPr="002443D5" w:rsidRDefault="00723876" w:rsidP="00A45314">
            <w:pPr>
              <w:numPr>
                <w:ilvl w:val="0"/>
                <w:numId w:val="7"/>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вид транспортировки</w:t>
            </w:r>
          </w:p>
          <w:p w:rsidR="00723876" w:rsidRPr="002443D5" w:rsidRDefault="00723876" w:rsidP="00A45314">
            <w:pPr>
              <w:numPr>
                <w:ilvl w:val="0"/>
                <w:numId w:val="7"/>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rPr>
              <w:t>грузополучатель</w:t>
            </w:r>
            <w:r w:rsidRPr="002443D5">
              <w:rPr>
                <w:rFonts w:ascii="Times New Roman" w:hAnsi="Times New Roman"/>
                <w:color w:val="000000"/>
                <w:w w:val="95"/>
                <w:sz w:val="22"/>
                <w:szCs w:val="22"/>
                <w:lang w:val="en-US"/>
              </w:rPr>
              <w:t>.</w:t>
            </w:r>
          </w:p>
          <w:p w:rsidR="00111343" w:rsidRPr="002443D5" w:rsidRDefault="00C738B7" w:rsidP="00C738B7">
            <w:p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xml:space="preserve">8.4. Поставщик может запросить продление срока выполнения задач, если </w:t>
            </w:r>
            <w:r w:rsidR="002A4CD6" w:rsidRPr="002443D5">
              <w:rPr>
                <w:rFonts w:ascii="Times New Roman" w:hAnsi="Times New Roman"/>
                <w:color w:val="000000"/>
                <w:w w:val="95"/>
                <w:sz w:val="22"/>
                <w:szCs w:val="22"/>
              </w:rPr>
              <w:t>есть или будут возникать задержки</w:t>
            </w:r>
            <w:r w:rsidRPr="002443D5">
              <w:rPr>
                <w:rFonts w:ascii="Times New Roman" w:hAnsi="Times New Roman"/>
                <w:color w:val="000000"/>
                <w:w w:val="95"/>
                <w:sz w:val="22"/>
                <w:szCs w:val="22"/>
              </w:rPr>
              <w:t xml:space="preserve"> в выполнении контракта по любой из следующих причин:</w:t>
            </w:r>
          </w:p>
          <w:p w:rsidR="002A4CD6" w:rsidRPr="002443D5" w:rsidRDefault="00DC6FDE" w:rsidP="00DC6FDE">
            <w:pPr>
              <w:numPr>
                <w:ilvl w:val="0"/>
                <w:numId w:val="8"/>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искусственные препятствия или физические условия, которые могут повлиять на доставку товара, что не могло быть предусмотрено Поставщиком;</w:t>
            </w:r>
          </w:p>
          <w:p w:rsidR="00DC6FDE" w:rsidRPr="002443D5" w:rsidRDefault="00DC6FDE" w:rsidP="00DC6FDE">
            <w:pPr>
              <w:numPr>
                <w:ilvl w:val="0"/>
                <w:numId w:val="8"/>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xml:space="preserve">любая приостановка доставки товаров, которая </w:t>
            </w:r>
            <w:r w:rsidR="005024BB" w:rsidRPr="002443D5">
              <w:rPr>
                <w:rFonts w:ascii="Times New Roman" w:hAnsi="Times New Roman"/>
                <w:color w:val="000000"/>
                <w:w w:val="95"/>
                <w:sz w:val="22"/>
                <w:szCs w:val="22"/>
              </w:rPr>
              <w:t>возникла не по вине</w:t>
            </w:r>
            <w:r w:rsidRPr="002443D5">
              <w:rPr>
                <w:rFonts w:ascii="Times New Roman" w:hAnsi="Times New Roman"/>
                <w:color w:val="000000"/>
                <w:w w:val="95"/>
                <w:sz w:val="22"/>
                <w:szCs w:val="22"/>
              </w:rPr>
              <w:t xml:space="preserve"> Поставщика;</w:t>
            </w:r>
          </w:p>
          <w:p w:rsidR="00DC6FDE" w:rsidRPr="002443D5" w:rsidRDefault="00DC6FDE" w:rsidP="00DC6FDE">
            <w:pPr>
              <w:spacing w:before="0"/>
              <w:ind w:right="113"/>
              <w:rPr>
                <w:rFonts w:ascii="Times New Roman" w:hAnsi="Times New Roman"/>
                <w:color w:val="000000"/>
                <w:w w:val="95"/>
                <w:sz w:val="22"/>
                <w:szCs w:val="22"/>
              </w:rPr>
            </w:pPr>
          </w:p>
          <w:p w:rsidR="00DC6FDE" w:rsidRPr="002443D5" w:rsidRDefault="00DC6FDE" w:rsidP="00DC6FDE">
            <w:pPr>
              <w:numPr>
                <w:ilvl w:val="0"/>
                <w:numId w:val="8"/>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форс-мажор;</w:t>
            </w:r>
          </w:p>
          <w:p w:rsidR="00DC6FDE" w:rsidRPr="002443D5" w:rsidRDefault="00DC6FDE" w:rsidP="00DC6FDE">
            <w:pPr>
              <w:numPr>
                <w:ilvl w:val="0"/>
                <w:numId w:val="8"/>
              </w:numPr>
              <w:spacing w:before="0"/>
              <w:ind w:right="113"/>
              <w:rPr>
                <w:rFonts w:ascii="Times New Roman" w:hAnsi="Times New Roman"/>
                <w:color w:val="000000"/>
                <w:w w:val="95"/>
                <w:sz w:val="22"/>
                <w:szCs w:val="22"/>
              </w:rPr>
            </w:pPr>
            <w:r w:rsidRPr="002443D5">
              <w:rPr>
                <w:rFonts w:ascii="Times New Roman" w:hAnsi="Times New Roman"/>
                <w:color w:val="000000"/>
                <w:w w:val="95"/>
                <w:sz w:val="22"/>
                <w:szCs w:val="22"/>
              </w:rPr>
              <w:t xml:space="preserve">любые другие причины, </w:t>
            </w:r>
            <w:r w:rsidR="002A708E" w:rsidRPr="002443D5">
              <w:rPr>
                <w:rFonts w:ascii="Times New Roman" w:hAnsi="Times New Roman"/>
                <w:color w:val="000000"/>
                <w:w w:val="95"/>
                <w:sz w:val="22"/>
                <w:szCs w:val="22"/>
              </w:rPr>
              <w:t>возникшие не по вине</w:t>
            </w:r>
            <w:r w:rsidRPr="002443D5">
              <w:rPr>
                <w:rFonts w:ascii="Times New Roman" w:hAnsi="Times New Roman"/>
                <w:color w:val="000000"/>
                <w:w w:val="95"/>
                <w:sz w:val="22"/>
                <w:szCs w:val="22"/>
              </w:rPr>
              <w:t xml:space="preserve"> Поставщика.</w:t>
            </w:r>
          </w:p>
          <w:p w:rsidR="002A708E" w:rsidRPr="002443D5" w:rsidRDefault="002A708E" w:rsidP="002A708E">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 xml:space="preserve">8.5. </w:t>
            </w:r>
            <w:r w:rsidR="00C6155F" w:rsidRPr="002443D5">
              <w:rPr>
                <w:rFonts w:ascii="Times New Roman" w:hAnsi="Times New Roman"/>
                <w:color w:val="000000"/>
                <w:w w:val="95"/>
                <w:sz w:val="22"/>
                <w:szCs w:val="22"/>
              </w:rPr>
              <w:t>Если Поставщик считает, что он имеет право на какое-либо продление срока выполнения по Контракту, Поставщик должен уведомить Покупателя о своем намерении сделать такой запрос не позднее, чем через 15 дней после того, как Поставщик узнал об этом, или должен был узнавать о событии или обстоятельствах, послуживших основанием для запроса.</w:t>
            </w:r>
          </w:p>
        </w:tc>
        <w:tc>
          <w:tcPr>
            <w:tcW w:w="5544" w:type="dxa"/>
            <w:tcBorders>
              <w:left w:val="dotted" w:sz="4" w:space="0" w:color="auto"/>
              <w:right w:val="dotted" w:sz="4" w:space="0" w:color="auto"/>
            </w:tcBorders>
          </w:tcPr>
          <w:p w:rsidR="00723876" w:rsidRPr="002443D5" w:rsidRDefault="00D6673C"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8</w:t>
            </w:r>
            <w:r w:rsidR="00723876" w:rsidRPr="002443D5">
              <w:rPr>
                <w:rFonts w:ascii="Times New Roman" w:hAnsi="Times New Roman"/>
                <w:color w:val="000000"/>
                <w:w w:val="95"/>
                <w:sz w:val="22"/>
                <w:szCs w:val="22"/>
                <w:lang w:val="en-US"/>
              </w:rPr>
              <w:t>.3. The following is to be stated in notification:</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date of dispatch</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description of the goods</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number of transport document</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number of contract</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number of appendix</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number of pieces and packs</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gross and net weight</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value of the goods being shipped</w:t>
            </w:r>
          </w:p>
          <w:p w:rsidR="00723876" w:rsidRPr="002443D5" w:rsidRDefault="00723876" w:rsidP="00A45314">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way of transportation</w:t>
            </w:r>
          </w:p>
          <w:p w:rsidR="008956FB" w:rsidRPr="002443D5" w:rsidRDefault="00723876" w:rsidP="008956FB">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the Consignee.</w:t>
            </w:r>
          </w:p>
          <w:p w:rsidR="008956FB" w:rsidRPr="002443D5" w:rsidRDefault="008956FB" w:rsidP="008956FB">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8.4. The Contractor may request an extension to the period of implementation of the tasks if it is or will be delayed in completing the contract by any of the following reasons:</w:t>
            </w:r>
          </w:p>
          <w:p w:rsidR="008956FB" w:rsidRPr="002443D5" w:rsidRDefault="008956FB" w:rsidP="008956FB">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artificial obstructions or physical conditions which may affect delivery of the supplies, which could not reasonably have been foreseen by an experienced contractor;</w:t>
            </w:r>
          </w:p>
          <w:p w:rsidR="008956FB" w:rsidRPr="002443D5" w:rsidRDefault="008956FB" w:rsidP="00711D48">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any suspension of the delivery and/or installation of the supplies which is not due to the Supplier's default;</w:t>
            </w:r>
          </w:p>
          <w:p w:rsidR="008956FB" w:rsidRPr="002443D5" w:rsidRDefault="008956FB" w:rsidP="008956FB">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force majeure;</w:t>
            </w:r>
          </w:p>
          <w:p w:rsidR="008956FB" w:rsidRPr="002443D5" w:rsidRDefault="008956FB" w:rsidP="008B7E03">
            <w:pPr>
              <w:numPr>
                <w:ilvl w:val="0"/>
                <w:numId w:val="8"/>
              </w:numPr>
              <w:spacing w:before="0"/>
              <w:ind w:right="113"/>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any other causes which are not due to the Supplier's default.</w:t>
            </w:r>
          </w:p>
          <w:p w:rsidR="003A1F50" w:rsidRPr="002443D5" w:rsidRDefault="003A1F50" w:rsidP="003A1F50">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8.5. If the Supplier considers himself to be entitled to any extension of the period of implementation under the Contract, the Supplier shall give notice to the Buyer of its intention to make such a request no later than 15 days after the Supplier became aware, or should have become aware of the event or circumstance giving rise to the request.</w:t>
            </w:r>
          </w:p>
          <w:p w:rsidR="00226B93" w:rsidRPr="002443D5" w:rsidRDefault="00226B93" w:rsidP="00A45314">
            <w:pPr>
              <w:spacing w:before="0"/>
              <w:ind w:right="113"/>
              <w:rPr>
                <w:rFonts w:ascii="Times New Roman" w:hAnsi="Times New Roman"/>
                <w:color w:val="000000"/>
                <w:w w:val="95"/>
                <w:sz w:val="22"/>
                <w:szCs w:val="22"/>
                <w:lang w:val="en-US"/>
              </w:rPr>
            </w:pPr>
          </w:p>
        </w:tc>
      </w:tr>
      <w:tr w:rsidR="002F4C63" w:rsidRPr="002443D5" w:rsidTr="00BE61AB">
        <w:tc>
          <w:tcPr>
            <w:tcW w:w="5616" w:type="dxa"/>
            <w:tcBorders>
              <w:left w:val="dotted" w:sz="4" w:space="0" w:color="auto"/>
              <w:right w:val="dotted" w:sz="4" w:space="0" w:color="auto"/>
            </w:tcBorders>
          </w:tcPr>
          <w:p w:rsidR="002F4C63" w:rsidRPr="002443D5" w:rsidRDefault="00D6673C"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9</w:t>
            </w:r>
            <w:r w:rsidR="002F4C63" w:rsidRPr="002443D5">
              <w:rPr>
                <w:rFonts w:ascii="Times New Roman" w:hAnsi="Times New Roman"/>
                <w:b/>
                <w:bCs/>
                <w:color w:val="000000"/>
                <w:w w:val="95"/>
                <w:sz w:val="22"/>
                <w:szCs w:val="22"/>
              </w:rPr>
              <w:t>. УСЛОВИЯ ПЛАТЕЖА</w:t>
            </w:r>
          </w:p>
        </w:tc>
        <w:tc>
          <w:tcPr>
            <w:tcW w:w="5544" w:type="dxa"/>
            <w:tcBorders>
              <w:left w:val="dotted" w:sz="4" w:space="0" w:color="auto"/>
              <w:right w:val="dotted" w:sz="4" w:space="0" w:color="auto"/>
            </w:tcBorders>
          </w:tcPr>
          <w:p w:rsidR="002F4C63" w:rsidRPr="002443D5" w:rsidRDefault="00D6673C"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9</w:t>
            </w:r>
            <w:r w:rsidR="002F4C63" w:rsidRPr="002443D5">
              <w:rPr>
                <w:rFonts w:ascii="Times New Roman" w:hAnsi="Times New Roman"/>
                <w:b/>
                <w:bCs/>
                <w:color w:val="000000"/>
                <w:w w:val="95"/>
                <w:sz w:val="22"/>
                <w:szCs w:val="22"/>
              </w:rPr>
              <w:t xml:space="preserve">. </w:t>
            </w:r>
            <w:r w:rsidR="002F4C63" w:rsidRPr="002443D5">
              <w:rPr>
                <w:rFonts w:ascii="Times New Roman" w:hAnsi="Times New Roman"/>
                <w:b/>
                <w:bCs/>
                <w:caps/>
                <w:color w:val="000000"/>
                <w:w w:val="95"/>
                <w:sz w:val="22"/>
                <w:szCs w:val="22"/>
                <w:lang w:val="en-US"/>
              </w:rPr>
              <w:t>Terms</w:t>
            </w:r>
            <w:r w:rsidR="002F4C63" w:rsidRPr="002443D5">
              <w:rPr>
                <w:rFonts w:ascii="Times New Roman" w:hAnsi="Times New Roman"/>
                <w:b/>
                <w:bCs/>
                <w:caps/>
                <w:color w:val="000000"/>
                <w:w w:val="95"/>
                <w:sz w:val="22"/>
                <w:szCs w:val="22"/>
              </w:rPr>
              <w:t xml:space="preserve"> </w:t>
            </w:r>
            <w:r w:rsidR="002F4C63" w:rsidRPr="002443D5">
              <w:rPr>
                <w:rFonts w:ascii="Times New Roman" w:hAnsi="Times New Roman"/>
                <w:b/>
                <w:bCs/>
                <w:caps/>
                <w:color w:val="000000"/>
                <w:w w:val="95"/>
                <w:sz w:val="22"/>
                <w:szCs w:val="22"/>
                <w:lang w:val="en-US"/>
              </w:rPr>
              <w:t>of</w:t>
            </w:r>
            <w:r w:rsidR="002F4C63" w:rsidRPr="002443D5">
              <w:rPr>
                <w:rFonts w:ascii="Times New Roman" w:hAnsi="Times New Roman"/>
                <w:b/>
                <w:bCs/>
                <w:caps/>
                <w:color w:val="000000"/>
                <w:w w:val="95"/>
                <w:sz w:val="22"/>
                <w:szCs w:val="22"/>
              </w:rPr>
              <w:t xml:space="preserve"> </w:t>
            </w:r>
            <w:r w:rsidR="002F4C63" w:rsidRPr="002443D5">
              <w:rPr>
                <w:rFonts w:ascii="Times New Roman" w:hAnsi="Times New Roman"/>
                <w:b/>
                <w:bCs/>
                <w:caps/>
                <w:color w:val="000000"/>
                <w:w w:val="95"/>
                <w:sz w:val="22"/>
                <w:szCs w:val="22"/>
                <w:lang w:val="en-US"/>
              </w:rPr>
              <w:t>Payment</w:t>
            </w:r>
          </w:p>
        </w:tc>
      </w:tr>
      <w:tr w:rsidR="002F4C63" w:rsidRPr="00F015F7" w:rsidTr="00BE61AB">
        <w:tc>
          <w:tcPr>
            <w:tcW w:w="5616" w:type="dxa"/>
            <w:tcBorders>
              <w:left w:val="dotted" w:sz="4" w:space="0" w:color="auto"/>
              <w:right w:val="dotted" w:sz="4" w:space="0" w:color="auto"/>
            </w:tcBorders>
          </w:tcPr>
          <w:p w:rsidR="002F4C63" w:rsidRPr="002443D5" w:rsidRDefault="00D6673C"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9</w:t>
            </w:r>
            <w:r w:rsidR="002F4C63" w:rsidRPr="002443D5">
              <w:rPr>
                <w:rFonts w:ascii="Times New Roman" w:hAnsi="Times New Roman"/>
                <w:color w:val="000000"/>
                <w:w w:val="95"/>
                <w:sz w:val="22"/>
                <w:szCs w:val="22"/>
              </w:rPr>
              <w:t xml:space="preserve">.1. Платежи по настоящему контракту производятся в соответствии с </w:t>
            </w:r>
            <w:r w:rsidR="002A7543" w:rsidRPr="002443D5">
              <w:rPr>
                <w:rFonts w:ascii="Times New Roman" w:hAnsi="Times New Roman"/>
                <w:color w:val="000000"/>
                <w:w w:val="95"/>
                <w:sz w:val="22"/>
                <w:szCs w:val="22"/>
              </w:rPr>
              <w:t>ценами</w:t>
            </w:r>
            <w:r w:rsidR="002F4C63" w:rsidRPr="002443D5">
              <w:rPr>
                <w:rFonts w:ascii="Times New Roman" w:hAnsi="Times New Roman"/>
                <w:color w:val="000000"/>
                <w:w w:val="95"/>
                <w:sz w:val="22"/>
                <w:szCs w:val="22"/>
              </w:rPr>
              <w:t>, предусмотренными в спецификациях.</w:t>
            </w:r>
          </w:p>
        </w:tc>
        <w:tc>
          <w:tcPr>
            <w:tcW w:w="5544" w:type="dxa"/>
            <w:tcBorders>
              <w:left w:val="dotted" w:sz="4" w:space="0" w:color="auto"/>
              <w:right w:val="dotted" w:sz="4" w:space="0" w:color="auto"/>
            </w:tcBorders>
          </w:tcPr>
          <w:p w:rsidR="002F4C63" w:rsidRPr="002443D5" w:rsidRDefault="00D6673C"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9</w:t>
            </w:r>
            <w:r w:rsidR="002F4C63" w:rsidRPr="002443D5">
              <w:rPr>
                <w:rFonts w:ascii="Times New Roman" w:hAnsi="Times New Roman"/>
                <w:color w:val="000000"/>
                <w:w w:val="95"/>
                <w:sz w:val="22"/>
                <w:szCs w:val="22"/>
                <w:lang w:val="en-US"/>
              </w:rPr>
              <w:t xml:space="preserve">.1. Payments under the present Contact are to be effected in compliance with the </w:t>
            </w:r>
            <w:r w:rsidR="002A7543" w:rsidRPr="002443D5">
              <w:rPr>
                <w:rFonts w:ascii="Times New Roman" w:hAnsi="Times New Roman"/>
                <w:color w:val="000000"/>
                <w:w w:val="95"/>
                <w:sz w:val="22"/>
                <w:szCs w:val="22"/>
                <w:lang w:val="en-US"/>
              </w:rPr>
              <w:t>prices</w:t>
            </w:r>
            <w:r w:rsidR="002F4C63" w:rsidRPr="002443D5">
              <w:rPr>
                <w:rFonts w:ascii="Times New Roman" w:hAnsi="Times New Roman"/>
                <w:color w:val="000000"/>
                <w:w w:val="95"/>
                <w:sz w:val="22"/>
                <w:szCs w:val="22"/>
                <w:lang w:val="en-US"/>
              </w:rPr>
              <w:t xml:space="preserve"> stipulated in Specifications.</w:t>
            </w:r>
          </w:p>
        </w:tc>
      </w:tr>
      <w:tr w:rsidR="002F4C63" w:rsidRPr="00F015F7" w:rsidTr="00BE61AB">
        <w:tc>
          <w:tcPr>
            <w:tcW w:w="5616" w:type="dxa"/>
            <w:tcBorders>
              <w:left w:val="dotted" w:sz="4" w:space="0" w:color="auto"/>
              <w:right w:val="dotted" w:sz="4" w:space="0" w:color="auto"/>
            </w:tcBorders>
          </w:tcPr>
          <w:p w:rsidR="006D221E" w:rsidRPr="002443D5" w:rsidRDefault="006D221E"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lastRenderedPageBreak/>
              <w:t>9.</w:t>
            </w:r>
            <w:r w:rsidR="00573716" w:rsidRPr="002443D5">
              <w:rPr>
                <w:rFonts w:ascii="Times New Roman" w:hAnsi="Times New Roman"/>
                <w:color w:val="000000"/>
                <w:w w:val="95"/>
                <w:sz w:val="22"/>
                <w:szCs w:val="22"/>
              </w:rPr>
              <w:t>2</w:t>
            </w:r>
            <w:r w:rsidRPr="002443D5">
              <w:rPr>
                <w:rFonts w:ascii="Times New Roman" w:hAnsi="Times New Roman"/>
                <w:color w:val="000000"/>
                <w:w w:val="95"/>
                <w:sz w:val="22"/>
                <w:szCs w:val="22"/>
              </w:rPr>
              <w:t xml:space="preserve">. Оплата по данному контракту будет производиться в </w:t>
            </w:r>
            <w:r w:rsidR="00573716" w:rsidRPr="002443D5">
              <w:rPr>
                <w:rFonts w:ascii="Times New Roman" w:hAnsi="Times New Roman"/>
                <w:color w:val="000000"/>
                <w:w w:val="95"/>
                <w:sz w:val="22"/>
                <w:szCs w:val="22"/>
              </w:rPr>
              <w:t>Евро</w:t>
            </w:r>
            <w:r w:rsidRPr="002443D5">
              <w:rPr>
                <w:rFonts w:ascii="Times New Roman" w:hAnsi="Times New Roman"/>
                <w:color w:val="000000"/>
                <w:w w:val="95"/>
                <w:sz w:val="22"/>
                <w:szCs w:val="22"/>
              </w:rPr>
              <w:t xml:space="preserve">. </w:t>
            </w:r>
          </w:p>
          <w:p w:rsidR="00ED26FA" w:rsidRPr="002443D5" w:rsidRDefault="0057371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9.3</w:t>
            </w:r>
            <w:r w:rsidR="004D5AC6" w:rsidRPr="002443D5">
              <w:rPr>
                <w:rFonts w:ascii="Times New Roman" w:hAnsi="Times New Roman"/>
                <w:color w:val="000000"/>
                <w:w w:val="95"/>
                <w:sz w:val="22"/>
                <w:szCs w:val="22"/>
              </w:rPr>
              <w:t xml:space="preserve">. </w:t>
            </w:r>
            <w:r w:rsidR="00A10511" w:rsidRPr="002443D5">
              <w:rPr>
                <w:rFonts w:ascii="Times New Roman" w:hAnsi="Times New Roman"/>
                <w:color w:val="000000"/>
                <w:w w:val="95"/>
                <w:sz w:val="22"/>
                <w:szCs w:val="22"/>
              </w:rPr>
              <w:t xml:space="preserve">Покупатель оплачивает </w:t>
            </w:r>
            <w:r w:rsidR="0004003A" w:rsidRPr="002443D5">
              <w:rPr>
                <w:rFonts w:ascii="Times New Roman" w:hAnsi="Times New Roman"/>
                <w:color w:val="000000"/>
                <w:w w:val="95"/>
                <w:sz w:val="22"/>
                <w:szCs w:val="22"/>
              </w:rPr>
              <w:t>7</w:t>
            </w:r>
            <w:r w:rsidR="00A10511" w:rsidRPr="002443D5">
              <w:rPr>
                <w:rFonts w:ascii="Times New Roman" w:hAnsi="Times New Roman"/>
                <w:color w:val="000000"/>
                <w:w w:val="95"/>
                <w:sz w:val="22"/>
                <w:szCs w:val="22"/>
              </w:rPr>
              <w:t>0% (</w:t>
            </w:r>
            <w:r w:rsidR="0004003A" w:rsidRPr="002443D5">
              <w:rPr>
                <w:rFonts w:ascii="Times New Roman" w:hAnsi="Times New Roman"/>
                <w:color w:val="000000"/>
                <w:w w:val="95"/>
                <w:sz w:val="22"/>
                <w:szCs w:val="22"/>
              </w:rPr>
              <w:t>семьдесят</w:t>
            </w:r>
            <w:r w:rsidR="00A10511" w:rsidRPr="002443D5">
              <w:rPr>
                <w:rFonts w:ascii="Times New Roman" w:hAnsi="Times New Roman"/>
                <w:color w:val="000000"/>
                <w:w w:val="95"/>
                <w:sz w:val="22"/>
                <w:szCs w:val="22"/>
              </w:rPr>
              <w:t xml:space="preserve"> процентов) предоплату, согласно реквизитам, указанным в пункте 14</w:t>
            </w:r>
            <w:r w:rsidR="004A635B" w:rsidRPr="002443D5">
              <w:rPr>
                <w:rFonts w:ascii="Times New Roman" w:hAnsi="Times New Roman"/>
                <w:color w:val="000000"/>
                <w:w w:val="95"/>
                <w:sz w:val="22"/>
                <w:szCs w:val="22"/>
              </w:rPr>
              <w:t xml:space="preserve"> данного контракта</w:t>
            </w:r>
            <w:r w:rsidR="00A10511" w:rsidRPr="002443D5">
              <w:rPr>
                <w:rFonts w:ascii="Times New Roman" w:hAnsi="Times New Roman"/>
                <w:color w:val="000000"/>
                <w:w w:val="95"/>
                <w:sz w:val="22"/>
                <w:szCs w:val="22"/>
              </w:rPr>
              <w:t>, в течение 15 (пятнадцати) рабочих дней после подписания данного Контракта</w:t>
            </w:r>
            <w:r w:rsidR="00D440CB" w:rsidRPr="002443D5">
              <w:rPr>
                <w:rFonts w:ascii="Times New Roman" w:hAnsi="Times New Roman"/>
                <w:color w:val="000000"/>
                <w:w w:val="95"/>
                <w:sz w:val="22"/>
                <w:szCs w:val="22"/>
              </w:rPr>
              <w:t xml:space="preserve"> и получения от Поставщика соответствующего инвойса на оплату</w:t>
            </w:r>
            <w:r w:rsidR="00ED26FA" w:rsidRPr="002443D5">
              <w:rPr>
                <w:rFonts w:ascii="Times New Roman" w:hAnsi="Times New Roman"/>
                <w:color w:val="000000"/>
                <w:w w:val="95"/>
                <w:sz w:val="22"/>
                <w:szCs w:val="22"/>
              </w:rPr>
              <w:t xml:space="preserve">. </w:t>
            </w:r>
          </w:p>
          <w:p w:rsidR="00D440CB" w:rsidRPr="002443D5" w:rsidRDefault="00D440CB"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9.4. Оставшиеся 30%</w:t>
            </w:r>
            <w:r w:rsidR="00844F26" w:rsidRPr="002443D5">
              <w:rPr>
                <w:rFonts w:ascii="Times New Roman" w:hAnsi="Times New Roman"/>
                <w:color w:val="000000"/>
                <w:w w:val="95"/>
                <w:sz w:val="22"/>
                <w:szCs w:val="22"/>
              </w:rPr>
              <w:t xml:space="preserve"> (тридцать процентов)</w:t>
            </w:r>
            <w:r w:rsidRPr="002443D5">
              <w:rPr>
                <w:rFonts w:ascii="Times New Roman" w:hAnsi="Times New Roman"/>
                <w:color w:val="000000"/>
                <w:w w:val="95"/>
                <w:sz w:val="22"/>
                <w:szCs w:val="22"/>
              </w:rPr>
              <w:t xml:space="preserve"> </w:t>
            </w:r>
            <w:r w:rsidR="00844F26" w:rsidRPr="002443D5">
              <w:rPr>
                <w:rFonts w:ascii="Times New Roman" w:hAnsi="Times New Roman"/>
                <w:color w:val="000000"/>
                <w:w w:val="95"/>
                <w:sz w:val="22"/>
                <w:szCs w:val="22"/>
              </w:rPr>
              <w:t>Покупатель оплачивает в течение 15 (пятнадцати) рабочих дней после завершения поставки по получения от Поставщика соответствующего инвойса на оплату.</w:t>
            </w:r>
          </w:p>
          <w:p w:rsidR="002F4C63" w:rsidRPr="002443D5" w:rsidRDefault="002F4C63" w:rsidP="001368DA">
            <w:pPr>
              <w:spacing w:before="0"/>
              <w:ind w:left="113" w:right="113" w:firstLine="284"/>
              <w:rPr>
                <w:rFonts w:ascii="Times New Roman" w:hAnsi="Times New Roman"/>
                <w:bCs/>
                <w:color w:val="000000"/>
                <w:w w:val="95"/>
                <w:sz w:val="22"/>
                <w:szCs w:val="22"/>
              </w:rPr>
            </w:pPr>
          </w:p>
        </w:tc>
        <w:tc>
          <w:tcPr>
            <w:tcW w:w="5544" w:type="dxa"/>
            <w:tcBorders>
              <w:left w:val="dotted" w:sz="4" w:space="0" w:color="auto"/>
              <w:right w:val="dotted" w:sz="4" w:space="0" w:color="auto"/>
            </w:tcBorders>
          </w:tcPr>
          <w:p w:rsidR="006D221E" w:rsidRPr="002443D5" w:rsidRDefault="000C2F49" w:rsidP="00A45314">
            <w:pPr>
              <w:spacing w:before="0"/>
              <w:ind w:left="113" w:right="113" w:firstLine="284"/>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9.</w:t>
            </w:r>
            <w:r w:rsidR="00573716" w:rsidRPr="002443D5">
              <w:rPr>
                <w:rFonts w:ascii="Times New Roman" w:hAnsi="Times New Roman"/>
                <w:bCs/>
                <w:color w:val="000000"/>
                <w:w w:val="95"/>
                <w:sz w:val="22"/>
                <w:szCs w:val="22"/>
                <w:lang w:val="en-US"/>
              </w:rPr>
              <w:t>2</w:t>
            </w:r>
            <w:r w:rsidR="006D221E" w:rsidRPr="002443D5">
              <w:rPr>
                <w:rFonts w:ascii="Times New Roman" w:hAnsi="Times New Roman"/>
                <w:bCs/>
                <w:color w:val="000000"/>
                <w:w w:val="95"/>
                <w:sz w:val="22"/>
                <w:szCs w:val="22"/>
                <w:lang w:val="en-US"/>
              </w:rPr>
              <w:t xml:space="preserve">. Payments under this contract will be made ​​in </w:t>
            </w:r>
            <w:r w:rsidR="00A10511" w:rsidRPr="002443D5">
              <w:rPr>
                <w:rFonts w:ascii="Times New Roman" w:hAnsi="Times New Roman"/>
                <w:bCs/>
                <w:color w:val="000000"/>
                <w:w w:val="95"/>
                <w:sz w:val="22"/>
                <w:szCs w:val="22"/>
                <w:lang w:val="en-US"/>
              </w:rPr>
              <w:t>Euro</w:t>
            </w:r>
            <w:r w:rsidR="006D221E" w:rsidRPr="002443D5">
              <w:rPr>
                <w:rFonts w:ascii="Times New Roman" w:hAnsi="Times New Roman"/>
                <w:bCs/>
                <w:color w:val="000000"/>
                <w:w w:val="95"/>
                <w:sz w:val="22"/>
                <w:szCs w:val="22"/>
                <w:lang w:val="en-US"/>
              </w:rPr>
              <w:t>.</w:t>
            </w:r>
          </w:p>
          <w:p w:rsidR="000C2F49" w:rsidRPr="002443D5" w:rsidRDefault="000C2F49" w:rsidP="00A45314">
            <w:pPr>
              <w:spacing w:before="0"/>
              <w:ind w:left="113" w:right="113" w:firstLine="284"/>
              <w:rPr>
                <w:rFonts w:ascii="Times New Roman" w:hAnsi="Times New Roman"/>
                <w:bCs/>
                <w:color w:val="000000"/>
                <w:w w:val="95"/>
                <w:sz w:val="22"/>
                <w:szCs w:val="22"/>
                <w:lang w:val="en-US"/>
              </w:rPr>
            </w:pPr>
          </w:p>
          <w:p w:rsidR="000C2F49" w:rsidRPr="002443D5" w:rsidRDefault="00573716" w:rsidP="00F56592">
            <w:pPr>
              <w:spacing w:before="0"/>
              <w:ind w:left="113" w:right="113" w:firstLine="284"/>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9.3</w:t>
            </w:r>
            <w:r w:rsidR="000C2F49" w:rsidRPr="002443D5">
              <w:rPr>
                <w:rFonts w:ascii="Times New Roman" w:hAnsi="Times New Roman"/>
                <w:bCs/>
                <w:color w:val="000000"/>
                <w:w w:val="95"/>
                <w:sz w:val="22"/>
                <w:szCs w:val="22"/>
                <w:lang w:val="en-US"/>
              </w:rPr>
              <w:t xml:space="preserve">. </w:t>
            </w:r>
            <w:r w:rsidR="00CC3A69" w:rsidRPr="002443D5">
              <w:rPr>
                <w:rFonts w:ascii="Times New Roman" w:hAnsi="Times New Roman"/>
                <w:bCs/>
                <w:color w:val="000000"/>
                <w:w w:val="95"/>
                <w:sz w:val="22"/>
                <w:szCs w:val="22"/>
                <w:lang w:val="en-US"/>
              </w:rPr>
              <w:t>The Buyer will pay 7</w:t>
            </w:r>
            <w:r w:rsidR="004A635B" w:rsidRPr="002443D5">
              <w:rPr>
                <w:rFonts w:ascii="Times New Roman" w:hAnsi="Times New Roman"/>
                <w:bCs/>
                <w:color w:val="000000"/>
                <w:w w:val="95"/>
                <w:sz w:val="22"/>
                <w:szCs w:val="22"/>
                <w:lang w:val="en-US"/>
              </w:rPr>
              <w:t>0</w:t>
            </w:r>
            <w:r w:rsidR="001368DA" w:rsidRPr="002443D5">
              <w:rPr>
                <w:rFonts w:ascii="Times New Roman" w:hAnsi="Times New Roman"/>
                <w:bCs/>
                <w:color w:val="000000"/>
                <w:w w:val="95"/>
                <w:sz w:val="22"/>
                <w:szCs w:val="22"/>
                <w:lang w:val="en-US"/>
              </w:rPr>
              <w:t>% (</w:t>
            </w:r>
            <w:r w:rsidR="00CC3A69" w:rsidRPr="002443D5">
              <w:rPr>
                <w:rFonts w:ascii="Times New Roman" w:hAnsi="Times New Roman"/>
                <w:bCs/>
                <w:color w:val="000000"/>
                <w:w w:val="95"/>
                <w:sz w:val="22"/>
                <w:szCs w:val="22"/>
                <w:lang w:val="en-US"/>
              </w:rPr>
              <w:t>Seventy</w:t>
            </w:r>
            <w:r w:rsidR="001368DA" w:rsidRPr="002443D5">
              <w:rPr>
                <w:rFonts w:ascii="Times New Roman" w:hAnsi="Times New Roman"/>
                <w:bCs/>
                <w:color w:val="000000"/>
                <w:w w:val="95"/>
                <w:sz w:val="22"/>
                <w:szCs w:val="22"/>
                <w:lang w:val="en-US"/>
              </w:rPr>
              <w:t xml:space="preserve"> </w:t>
            </w:r>
            <w:r w:rsidR="004A635B" w:rsidRPr="002443D5">
              <w:rPr>
                <w:rFonts w:ascii="Times New Roman" w:hAnsi="Times New Roman"/>
                <w:bCs/>
                <w:color w:val="000000"/>
                <w:w w:val="95"/>
                <w:sz w:val="22"/>
                <w:szCs w:val="22"/>
                <w:lang w:val="en-US"/>
              </w:rPr>
              <w:t>per cent) advanced payment, according to below bank details indicated in clause 14 of the contract</w:t>
            </w:r>
            <w:r w:rsidR="00617D3E" w:rsidRPr="002443D5">
              <w:rPr>
                <w:rFonts w:ascii="Times New Roman" w:hAnsi="Times New Roman"/>
                <w:bCs/>
                <w:color w:val="000000"/>
                <w:w w:val="95"/>
                <w:sz w:val="22"/>
                <w:szCs w:val="22"/>
                <w:lang w:val="en-US"/>
              </w:rPr>
              <w:t>, within 15 (fifteen) working</w:t>
            </w:r>
            <w:r w:rsidR="004A635B" w:rsidRPr="002443D5">
              <w:rPr>
                <w:rFonts w:ascii="Times New Roman" w:hAnsi="Times New Roman"/>
                <w:bCs/>
                <w:color w:val="000000"/>
                <w:w w:val="95"/>
                <w:sz w:val="22"/>
                <w:szCs w:val="22"/>
                <w:lang w:val="en-US"/>
              </w:rPr>
              <w:t xml:space="preserve"> day</w:t>
            </w:r>
            <w:r w:rsidR="00F56592" w:rsidRPr="002443D5">
              <w:rPr>
                <w:rFonts w:ascii="Times New Roman" w:hAnsi="Times New Roman"/>
                <w:bCs/>
                <w:color w:val="000000"/>
                <w:w w:val="95"/>
                <w:sz w:val="22"/>
                <w:szCs w:val="22"/>
                <w:lang w:val="en-US"/>
              </w:rPr>
              <w:t>s after signing of the Contract</w:t>
            </w:r>
            <w:r w:rsidR="00D440CB" w:rsidRPr="002443D5">
              <w:rPr>
                <w:rFonts w:ascii="Times New Roman" w:hAnsi="Times New Roman"/>
                <w:bCs/>
                <w:color w:val="000000"/>
                <w:w w:val="95"/>
                <w:sz w:val="22"/>
                <w:szCs w:val="22"/>
                <w:lang w:val="en-US"/>
              </w:rPr>
              <w:t xml:space="preserve"> and </w:t>
            </w:r>
            <w:r w:rsidR="00844F26" w:rsidRPr="002443D5">
              <w:rPr>
                <w:rFonts w:ascii="Times New Roman" w:hAnsi="Times New Roman"/>
                <w:bCs/>
                <w:color w:val="000000"/>
                <w:w w:val="95"/>
                <w:sz w:val="22"/>
                <w:szCs w:val="22"/>
                <w:lang w:val="en-US"/>
              </w:rPr>
              <w:t>receiving from the Supplier the corresponding invoice for payment</w:t>
            </w:r>
            <w:r w:rsidR="00F56592" w:rsidRPr="002443D5">
              <w:rPr>
                <w:rFonts w:ascii="Times New Roman" w:hAnsi="Times New Roman"/>
                <w:bCs/>
                <w:color w:val="000000"/>
                <w:w w:val="95"/>
                <w:sz w:val="22"/>
                <w:szCs w:val="22"/>
                <w:lang w:val="en-US"/>
              </w:rPr>
              <w:t>.</w:t>
            </w:r>
          </w:p>
          <w:p w:rsidR="00844F26" w:rsidRPr="002443D5" w:rsidRDefault="00844F26" w:rsidP="00F56592">
            <w:pPr>
              <w:spacing w:before="0"/>
              <w:ind w:left="113" w:right="113" w:firstLine="284"/>
              <w:rPr>
                <w:rFonts w:ascii="Times New Roman" w:hAnsi="Times New Roman"/>
                <w:bCs/>
                <w:color w:val="000000"/>
                <w:w w:val="95"/>
                <w:sz w:val="22"/>
                <w:szCs w:val="22"/>
                <w:lang w:val="en-US"/>
              </w:rPr>
            </w:pPr>
          </w:p>
          <w:p w:rsidR="00844F26" w:rsidRPr="002443D5" w:rsidRDefault="00844F26" w:rsidP="00F56592">
            <w:pPr>
              <w:spacing w:before="0"/>
              <w:ind w:left="113" w:right="113" w:firstLine="284"/>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9.4.</w:t>
            </w:r>
            <w:r w:rsidRPr="002443D5">
              <w:rPr>
                <w:lang w:val="en-US"/>
              </w:rPr>
              <w:t xml:space="preserve"> </w:t>
            </w:r>
            <w:r w:rsidRPr="002443D5">
              <w:rPr>
                <w:rFonts w:ascii="Times New Roman" w:hAnsi="Times New Roman"/>
                <w:bCs/>
                <w:color w:val="000000"/>
                <w:w w:val="95"/>
                <w:sz w:val="22"/>
                <w:szCs w:val="22"/>
                <w:lang w:val="en-US"/>
              </w:rPr>
              <w:t>The remaining 30% (thirty percent) the Buyer pays within 15 (fifteen) working days after the completion of the delivery upon re</w:t>
            </w:r>
            <w:r w:rsidR="00E23E2E" w:rsidRPr="002443D5">
              <w:rPr>
                <w:rFonts w:ascii="Times New Roman" w:hAnsi="Times New Roman"/>
                <w:bCs/>
                <w:color w:val="000000"/>
                <w:w w:val="95"/>
                <w:sz w:val="22"/>
                <w:szCs w:val="22"/>
                <w:lang w:val="en-US"/>
              </w:rPr>
              <w:t>ceipt from the Supplier of the corresponding</w:t>
            </w:r>
            <w:r w:rsidRPr="002443D5">
              <w:rPr>
                <w:rFonts w:ascii="Times New Roman" w:hAnsi="Times New Roman"/>
                <w:bCs/>
                <w:color w:val="000000"/>
                <w:w w:val="95"/>
                <w:sz w:val="22"/>
                <w:szCs w:val="22"/>
                <w:lang w:val="en-US"/>
              </w:rPr>
              <w:t xml:space="preserve"> invoice for payment.</w:t>
            </w:r>
          </w:p>
          <w:p w:rsidR="00E604D9" w:rsidRPr="002443D5" w:rsidRDefault="00E604D9" w:rsidP="002D023A">
            <w:pPr>
              <w:spacing w:before="0"/>
              <w:ind w:left="113" w:right="113" w:firstLine="284"/>
              <w:rPr>
                <w:rFonts w:ascii="Times New Roman" w:hAnsi="Times New Roman"/>
                <w:bCs/>
                <w:color w:val="000000"/>
                <w:w w:val="95"/>
                <w:sz w:val="22"/>
                <w:szCs w:val="22"/>
                <w:lang w:val="en-GB"/>
              </w:rPr>
            </w:pPr>
          </w:p>
        </w:tc>
      </w:tr>
      <w:tr w:rsidR="00723876" w:rsidRPr="002443D5" w:rsidTr="00BE61AB">
        <w:tc>
          <w:tcPr>
            <w:tcW w:w="5616"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t>10</w:t>
            </w:r>
            <w:r w:rsidR="00723876" w:rsidRPr="002443D5">
              <w:rPr>
                <w:rFonts w:ascii="Times New Roman" w:hAnsi="Times New Roman"/>
                <w:b/>
                <w:bCs/>
                <w:color w:val="000000"/>
                <w:w w:val="95"/>
                <w:sz w:val="22"/>
                <w:szCs w:val="22"/>
              </w:rPr>
              <w:t>. ФОРС-МАЖОР</w:t>
            </w:r>
          </w:p>
        </w:tc>
        <w:tc>
          <w:tcPr>
            <w:tcW w:w="5544"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lang w:val="en-US"/>
              </w:rPr>
              <w:t>10</w:t>
            </w:r>
            <w:r w:rsidR="00723876" w:rsidRPr="002443D5">
              <w:rPr>
                <w:rFonts w:ascii="Times New Roman" w:hAnsi="Times New Roman"/>
                <w:b/>
                <w:bCs/>
                <w:color w:val="000000"/>
                <w:w w:val="95"/>
                <w:sz w:val="22"/>
                <w:szCs w:val="22"/>
              </w:rPr>
              <w:t xml:space="preserve">. </w:t>
            </w:r>
            <w:r w:rsidR="00723876" w:rsidRPr="002443D5">
              <w:rPr>
                <w:rFonts w:ascii="Times New Roman" w:hAnsi="Times New Roman"/>
                <w:b/>
                <w:bCs/>
                <w:color w:val="000000"/>
                <w:w w:val="95"/>
                <w:sz w:val="22"/>
                <w:szCs w:val="22"/>
                <w:lang w:val="en-US"/>
              </w:rPr>
              <w:t>FORCE</w:t>
            </w:r>
            <w:r w:rsidR="00723876" w:rsidRPr="002443D5">
              <w:rPr>
                <w:rFonts w:ascii="Times New Roman" w:hAnsi="Times New Roman"/>
                <w:b/>
                <w:bCs/>
                <w:color w:val="000000"/>
                <w:w w:val="95"/>
                <w:sz w:val="22"/>
                <w:szCs w:val="22"/>
              </w:rPr>
              <w:t>-</w:t>
            </w:r>
            <w:r w:rsidR="00723876" w:rsidRPr="002443D5">
              <w:rPr>
                <w:rFonts w:ascii="Times New Roman" w:hAnsi="Times New Roman"/>
                <w:b/>
                <w:bCs/>
                <w:color w:val="000000"/>
                <w:w w:val="95"/>
                <w:sz w:val="22"/>
                <w:szCs w:val="22"/>
                <w:lang w:val="en-US"/>
              </w:rPr>
              <w:t>MAJEUR</w:t>
            </w:r>
          </w:p>
        </w:tc>
      </w:tr>
      <w:tr w:rsidR="00723876" w:rsidRPr="00F015F7" w:rsidTr="00BE61AB">
        <w:tc>
          <w:tcPr>
            <w:tcW w:w="5616"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10</w:t>
            </w:r>
            <w:r w:rsidR="00723876" w:rsidRPr="002443D5">
              <w:rPr>
                <w:rFonts w:ascii="Times New Roman" w:hAnsi="Times New Roman"/>
                <w:color w:val="000000"/>
                <w:w w:val="95"/>
                <w:sz w:val="22"/>
                <w:szCs w:val="22"/>
              </w:rPr>
              <w:t>.1. Стороны освобождаются  от ответственности за неисполнение обязательств по настоящему контракту, если они явились следствием обстоятельств непреодолимой силы (форс-мажор), а именно: стихийных бедствий, военный действий, блокады, запрещения экспорта или импорта, вызванные действием правительства. В этих случаях срок исполнения обязательств по контракту отодвигается соразмерно времени действия этих обстоятельств. Сторона, для которой создалась невозможность выполнения обязательств, обязана в течение 15 дней с момента наступления форс-мажорных обстоятельств письменно информировать другую сторону. О достоверности наступления форс-мажорных обстоятельств свидетельствует документ, выданный уполномоченным органом страны, где данные обстоятельства имели место.</w:t>
            </w:r>
          </w:p>
        </w:tc>
        <w:tc>
          <w:tcPr>
            <w:tcW w:w="5544"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10</w:t>
            </w:r>
            <w:r w:rsidR="00723876" w:rsidRPr="002443D5">
              <w:rPr>
                <w:rFonts w:ascii="Times New Roman" w:hAnsi="Times New Roman"/>
                <w:color w:val="000000"/>
                <w:w w:val="95"/>
                <w:sz w:val="22"/>
                <w:szCs w:val="22"/>
                <w:lang w:val="en-US"/>
              </w:rPr>
              <w:t>.1. The parties to the present Contract are exempted from responsibility for non-fulfillment of obligations under the present Contract, if is caused by circumstances of force-</w:t>
            </w:r>
            <w:r w:rsidR="001762E5" w:rsidRPr="002443D5">
              <w:rPr>
                <w:rFonts w:ascii="Times New Roman" w:hAnsi="Times New Roman"/>
                <w:color w:val="000000"/>
                <w:w w:val="95"/>
                <w:sz w:val="22"/>
                <w:szCs w:val="22"/>
                <w:lang w:val="en-US"/>
              </w:rPr>
              <w:t>major</w:t>
            </w:r>
            <w:r w:rsidR="00723876" w:rsidRPr="002443D5">
              <w:rPr>
                <w:rFonts w:ascii="Times New Roman" w:hAnsi="Times New Roman"/>
                <w:color w:val="000000"/>
                <w:w w:val="95"/>
                <w:sz w:val="22"/>
                <w:szCs w:val="22"/>
                <w:lang w:val="en-US"/>
              </w:rPr>
              <w:t xml:space="preserve">, viz.: natural calamity, military actions, blockade, </w:t>
            </w:r>
            <w:r w:rsidR="001762E5" w:rsidRPr="002443D5">
              <w:rPr>
                <w:rFonts w:ascii="Times New Roman" w:hAnsi="Times New Roman"/>
                <w:color w:val="000000"/>
                <w:w w:val="95"/>
                <w:sz w:val="22"/>
                <w:szCs w:val="22"/>
                <w:lang w:val="en-US"/>
              </w:rPr>
              <w:t>and prohibitions</w:t>
            </w:r>
            <w:r w:rsidR="00723876" w:rsidRPr="002443D5">
              <w:rPr>
                <w:rFonts w:ascii="Times New Roman" w:hAnsi="Times New Roman"/>
                <w:color w:val="000000"/>
                <w:w w:val="95"/>
                <w:sz w:val="22"/>
                <w:szCs w:val="22"/>
                <w:lang w:val="en-US"/>
              </w:rPr>
              <w:t xml:space="preserve"> of exports or imports due to actions of governments. In these cases the time stipulated for the fulfillment of the obligations under the Contract shall be extended for a period equal to that during which such circumstances last. The party for whom it became impossible to meet its obligations shall within 15 days from the moment of beginning the force-</w:t>
            </w:r>
            <w:r w:rsidR="001762E5" w:rsidRPr="002443D5">
              <w:rPr>
                <w:rFonts w:ascii="Times New Roman" w:hAnsi="Times New Roman"/>
                <w:color w:val="000000"/>
                <w:w w:val="95"/>
                <w:sz w:val="22"/>
                <w:szCs w:val="22"/>
                <w:lang w:val="en-US"/>
              </w:rPr>
              <w:t>major</w:t>
            </w:r>
            <w:r w:rsidR="00723876" w:rsidRPr="002443D5">
              <w:rPr>
                <w:rFonts w:ascii="Times New Roman" w:hAnsi="Times New Roman"/>
                <w:color w:val="000000"/>
                <w:w w:val="95"/>
                <w:sz w:val="22"/>
                <w:szCs w:val="22"/>
                <w:lang w:val="en-US"/>
              </w:rPr>
              <w:t xml:space="preserve"> circumstances to advise the other party in writing.</w:t>
            </w:r>
          </w:p>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A certificate issued by the respective body of the country where the force-</w:t>
            </w:r>
            <w:r w:rsidR="00ED6A26" w:rsidRPr="002443D5">
              <w:rPr>
                <w:rFonts w:ascii="Times New Roman" w:hAnsi="Times New Roman"/>
                <w:color w:val="000000"/>
                <w:w w:val="95"/>
                <w:sz w:val="22"/>
                <w:szCs w:val="22"/>
                <w:lang w:val="en-US"/>
              </w:rPr>
              <w:t>major</w:t>
            </w:r>
            <w:r w:rsidRPr="002443D5">
              <w:rPr>
                <w:rFonts w:ascii="Times New Roman" w:hAnsi="Times New Roman"/>
                <w:color w:val="000000"/>
                <w:w w:val="95"/>
                <w:sz w:val="22"/>
                <w:szCs w:val="22"/>
                <w:lang w:val="en-US"/>
              </w:rPr>
              <w:t xml:space="preserve"> has taken place shall be sufficient proof of such circumstances and their duration.</w:t>
            </w:r>
          </w:p>
        </w:tc>
      </w:tr>
      <w:tr w:rsidR="00723876" w:rsidRPr="00F015F7" w:rsidTr="00BE61AB">
        <w:tc>
          <w:tcPr>
            <w:tcW w:w="5616"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10</w:t>
            </w:r>
            <w:r w:rsidR="00723876" w:rsidRPr="002443D5">
              <w:rPr>
                <w:rFonts w:ascii="Times New Roman" w:hAnsi="Times New Roman"/>
                <w:color w:val="000000"/>
                <w:w w:val="95"/>
                <w:sz w:val="22"/>
                <w:szCs w:val="22"/>
              </w:rPr>
              <w:t>.2. Не извещение или несвоевременное извещение о форс-мажорных обстоятельствах лишает соответствующую сторону права ссылаться на них в будущем.</w:t>
            </w:r>
          </w:p>
        </w:tc>
        <w:tc>
          <w:tcPr>
            <w:tcW w:w="5544"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10</w:t>
            </w:r>
            <w:r w:rsidR="00723876" w:rsidRPr="002443D5">
              <w:rPr>
                <w:rFonts w:ascii="Times New Roman" w:hAnsi="Times New Roman"/>
                <w:color w:val="000000"/>
                <w:w w:val="95"/>
                <w:sz w:val="22"/>
                <w:szCs w:val="22"/>
                <w:lang w:val="en-US"/>
              </w:rPr>
              <w:t>.2. Should any party to the Contract fail to notify the other party of force-</w:t>
            </w:r>
            <w:r w:rsidR="00ED6A26" w:rsidRPr="002443D5">
              <w:rPr>
                <w:rFonts w:ascii="Times New Roman" w:hAnsi="Times New Roman"/>
                <w:color w:val="000000"/>
                <w:w w:val="95"/>
                <w:sz w:val="22"/>
                <w:szCs w:val="22"/>
                <w:lang w:val="en-US"/>
              </w:rPr>
              <w:t>major</w:t>
            </w:r>
            <w:r w:rsidR="00723876" w:rsidRPr="002443D5">
              <w:rPr>
                <w:rFonts w:ascii="Times New Roman" w:hAnsi="Times New Roman"/>
                <w:color w:val="000000"/>
                <w:w w:val="95"/>
                <w:sz w:val="22"/>
                <w:szCs w:val="22"/>
                <w:lang w:val="en-US"/>
              </w:rPr>
              <w:t xml:space="preserve"> in due time, it will be deprived of the right to refer to the in future.</w:t>
            </w:r>
          </w:p>
        </w:tc>
      </w:tr>
      <w:tr w:rsidR="00723876" w:rsidRPr="002443D5" w:rsidTr="00BE61AB">
        <w:tc>
          <w:tcPr>
            <w:tcW w:w="5616" w:type="dxa"/>
            <w:tcBorders>
              <w:left w:val="dotted" w:sz="4" w:space="0" w:color="auto"/>
              <w:right w:val="dotted" w:sz="4" w:space="0" w:color="auto"/>
            </w:tcBorders>
          </w:tcPr>
          <w:p w:rsidR="0069015D" w:rsidRPr="002443D5" w:rsidRDefault="0069015D" w:rsidP="00A45314">
            <w:pPr>
              <w:spacing w:before="0"/>
              <w:ind w:right="113" w:firstLine="0"/>
              <w:rPr>
                <w:rFonts w:ascii="Times New Roman" w:hAnsi="Times New Roman"/>
                <w:b/>
                <w:bCs/>
                <w:color w:val="000000"/>
                <w:w w:val="95"/>
                <w:sz w:val="22"/>
                <w:szCs w:val="22"/>
                <w:lang w:val="en-US"/>
              </w:rPr>
            </w:pPr>
          </w:p>
          <w:p w:rsidR="00723876" w:rsidRPr="002443D5" w:rsidRDefault="00E24AC7" w:rsidP="00A45314">
            <w:pPr>
              <w:spacing w:before="0"/>
              <w:ind w:right="113"/>
              <w:rPr>
                <w:rFonts w:ascii="Times New Roman" w:hAnsi="Times New Roman"/>
                <w:b/>
                <w:bCs/>
                <w:color w:val="000000"/>
                <w:w w:val="95"/>
                <w:sz w:val="22"/>
                <w:szCs w:val="22"/>
              </w:rPr>
            </w:pPr>
            <w:r w:rsidRPr="002443D5">
              <w:rPr>
                <w:rFonts w:ascii="Times New Roman" w:hAnsi="Times New Roman"/>
                <w:b/>
                <w:bCs/>
                <w:color w:val="000000"/>
                <w:w w:val="95"/>
                <w:sz w:val="22"/>
                <w:szCs w:val="22"/>
              </w:rPr>
              <w:t>1</w:t>
            </w:r>
            <w:r w:rsidR="004E4480" w:rsidRPr="002443D5">
              <w:rPr>
                <w:rFonts w:ascii="Times New Roman" w:hAnsi="Times New Roman"/>
                <w:b/>
                <w:bCs/>
                <w:color w:val="000000"/>
                <w:w w:val="95"/>
                <w:sz w:val="22"/>
                <w:szCs w:val="22"/>
                <w:lang w:val="en-US"/>
              </w:rPr>
              <w:t>1</w:t>
            </w:r>
            <w:r w:rsidR="00723876" w:rsidRPr="002443D5">
              <w:rPr>
                <w:rFonts w:ascii="Times New Roman" w:hAnsi="Times New Roman"/>
                <w:b/>
                <w:bCs/>
                <w:color w:val="000000"/>
                <w:w w:val="95"/>
                <w:sz w:val="22"/>
                <w:szCs w:val="22"/>
              </w:rPr>
              <w:t>. АРБИТРАЖ</w:t>
            </w:r>
          </w:p>
        </w:tc>
        <w:tc>
          <w:tcPr>
            <w:tcW w:w="5544" w:type="dxa"/>
            <w:tcBorders>
              <w:left w:val="dotted" w:sz="4" w:space="0" w:color="auto"/>
              <w:right w:val="dotted" w:sz="4" w:space="0" w:color="auto"/>
            </w:tcBorders>
          </w:tcPr>
          <w:p w:rsidR="0069015D" w:rsidRPr="002443D5" w:rsidRDefault="0069015D" w:rsidP="00A45314">
            <w:pPr>
              <w:spacing w:before="0"/>
              <w:ind w:right="113" w:firstLine="0"/>
              <w:rPr>
                <w:rFonts w:ascii="Times New Roman" w:hAnsi="Times New Roman"/>
                <w:b/>
                <w:bCs/>
                <w:color w:val="000000"/>
                <w:w w:val="95"/>
                <w:sz w:val="22"/>
                <w:szCs w:val="22"/>
                <w:lang w:val="en-US"/>
              </w:rPr>
            </w:pPr>
          </w:p>
          <w:p w:rsidR="00723876" w:rsidRPr="002443D5" w:rsidRDefault="00E24AC7"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1</w:t>
            </w:r>
            <w:r w:rsidR="004E4480" w:rsidRPr="002443D5">
              <w:rPr>
                <w:rFonts w:ascii="Times New Roman" w:hAnsi="Times New Roman"/>
                <w:b/>
                <w:bCs/>
                <w:color w:val="000000"/>
                <w:w w:val="95"/>
                <w:sz w:val="22"/>
                <w:szCs w:val="22"/>
                <w:lang w:val="en-US"/>
              </w:rPr>
              <w:t>1</w:t>
            </w:r>
            <w:r w:rsidR="00723876" w:rsidRPr="002443D5">
              <w:rPr>
                <w:rFonts w:ascii="Times New Roman" w:hAnsi="Times New Roman"/>
                <w:b/>
                <w:bCs/>
                <w:color w:val="000000"/>
                <w:w w:val="95"/>
                <w:sz w:val="22"/>
                <w:szCs w:val="22"/>
              </w:rPr>
              <w:t xml:space="preserve">. </w:t>
            </w:r>
            <w:r w:rsidR="00723876" w:rsidRPr="002443D5">
              <w:rPr>
                <w:rFonts w:ascii="Times New Roman" w:hAnsi="Times New Roman"/>
                <w:b/>
                <w:bCs/>
                <w:color w:val="000000"/>
                <w:w w:val="95"/>
                <w:sz w:val="22"/>
                <w:szCs w:val="22"/>
                <w:lang w:val="en-US"/>
              </w:rPr>
              <w:t>ARBITRATION</w:t>
            </w:r>
          </w:p>
        </w:tc>
      </w:tr>
      <w:tr w:rsidR="00723876" w:rsidRPr="00F015F7" w:rsidTr="00BE61AB">
        <w:tc>
          <w:tcPr>
            <w:tcW w:w="5616" w:type="dxa"/>
            <w:tcBorders>
              <w:left w:val="dotted" w:sz="4" w:space="0" w:color="auto"/>
              <w:right w:val="dotted" w:sz="4" w:space="0" w:color="auto"/>
            </w:tcBorders>
          </w:tcPr>
          <w:p w:rsidR="00111343" w:rsidRPr="002443D5" w:rsidRDefault="00E24AC7"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EA1406" w:rsidRPr="002443D5">
              <w:rPr>
                <w:rFonts w:ascii="Times New Roman" w:hAnsi="Times New Roman"/>
                <w:color w:val="000000"/>
                <w:w w:val="95"/>
                <w:sz w:val="22"/>
                <w:szCs w:val="22"/>
              </w:rPr>
              <w:t>1.</w:t>
            </w:r>
            <w:r w:rsidR="00723876" w:rsidRPr="002443D5">
              <w:rPr>
                <w:rFonts w:ascii="Times New Roman" w:hAnsi="Times New Roman"/>
                <w:color w:val="000000"/>
                <w:w w:val="95"/>
                <w:sz w:val="22"/>
                <w:szCs w:val="22"/>
              </w:rPr>
              <w:t xml:space="preserve">1. Все споры и разногласия, которые могут возникать из настоящего контракта, Стороны будут решать путем переговоров. Если Стороны не смогут принять решение, то все споры и разногласия, вытекающие из настоящего контракта или в связи с его исполнением, нарушением, прекращением или недействительностью, будут разрешаться в </w:t>
            </w:r>
            <w:r w:rsidR="001F0FD8" w:rsidRPr="002443D5">
              <w:rPr>
                <w:rFonts w:ascii="Times New Roman" w:hAnsi="Times New Roman"/>
                <w:color w:val="000000"/>
                <w:w w:val="95"/>
                <w:sz w:val="22"/>
                <w:szCs w:val="22"/>
              </w:rPr>
              <w:t>Экономическом</w:t>
            </w:r>
            <w:r w:rsidR="00855DB9" w:rsidRPr="002443D5">
              <w:rPr>
                <w:rFonts w:ascii="Times New Roman" w:hAnsi="Times New Roman"/>
                <w:color w:val="000000"/>
                <w:w w:val="95"/>
                <w:sz w:val="22"/>
                <w:szCs w:val="22"/>
              </w:rPr>
              <w:t xml:space="preserve"> </w:t>
            </w:r>
            <w:r w:rsidR="001F0FD8" w:rsidRPr="002443D5">
              <w:rPr>
                <w:rFonts w:ascii="Times New Roman" w:hAnsi="Times New Roman"/>
                <w:color w:val="000000"/>
                <w:w w:val="95"/>
                <w:sz w:val="22"/>
                <w:szCs w:val="22"/>
              </w:rPr>
              <w:t>С</w:t>
            </w:r>
            <w:r w:rsidR="00723876" w:rsidRPr="002443D5">
              <w:rPr>
                <w:rFonts w:ascii="Times New Roman" w:hAnsi="Times New Roman"/>
                <w:color w:val="000000"/>
                <w:w w:val="95"/>
                <w:sz w:val="22"/>
                <w:szCs w:val="22"/>
              </w:rPr>
              <w:t>уде</w:t>
            </w:r>
            <w:r w:rsidR="00855DB9" w:rsidRPr="002443D5">
              <w:rPr>
                <w:rFonts w:ascii="Times New Roman" w:hAnsi="Times New Roman"/>
                <w:color w:val="000000"/>
                <w:w w:val="95"/>
                <w:sz w:val="22"/>
                <w:szCs w:val="22"/>
              </w:rPr>
              <w:t xml:space="preserve"> г.</w:t>
            </w:r>
            <w:r w:rsidR="00AF5D3B" w:rsidRPr="002443D5">
              <w:rPr>
                <w:rFonts w:ascii="Times New Roman" w:hAnsi="Times New Roman"/>
                <w:color w:val="000000"/>
                <w:w w:val="95"/>
                <w:sz w:val="22"/>
                <w:szCs w:val="22"/>
              </w:rPr>
              <w:t xml:space="preserve"> </w:t>
            </w:r>
            <w:r w:rsidR="00855DB9" w:rsidRPr="002443D5">
              <w:rPr>
                <w:rFonts w:ascii="Times New Roman" w:hAnsi="Times New Roman"/>
                <w:color w:val="000000"/>
                <w:w w:val="95"/>
                <w:sz w:val="22"/>
                <w:szCs w:val="22"/>
              </w:rPr>
              <w:t>Ташкента</w:t>
            </w:r>
            <w:r w:rsidR="00723876" w:rsidRPr="002443D5">
              <w:rPr>
                <w:rFonts w:ascii="Times New Roman" w:hAnsi="Times New Roman"/>
                <w:color w:val="000000"/>
                <w:w w:val="95"/>
                <w:sz w:val="22"/>
                <w:szCs w:val="22"/>
              </w:rPr>
              <w:t>.</w:t>
            </w:r>
          </w:p>
        </w:tc>
        <w:tc>
          <w:tcPr>
            <w:tcW w:w="5544" w:type="dxa"/>
            <w:tcBorders>
              <w:left w:val="dotted" w:sz="4" w:space="0" w:color="auto"/>
              <w:right w:val="dotted" w:sz="4" w:space="0" w:color="auto"/>
            </w:tcBorders>
          </w:tcPr>
          <w:p w:rsidR="00723876" w:rsidRPr="002443D5" w:rsidRDefault="004E4480"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11</w:t>
            </w:r>
            <w:r w:rsidR="00723876" w:rsidRPr="002443D5">
              <w:rPr>
                <w:rFonts w:ascii="Times New Roman" w:hAnsi="Times New Roman"/>
                <w:color w:val="000000"/>
                <w:w w:val="95"/>
                <w:sz w:val="22"/>
                <w:szCs w:val="22"/>
                <w:lang w:val="en-US"/>
              </w:rPr>
              <w:t xml:space="preserve">.1. All disputes and arguments arisen out of or in connection with the present Contact should be settled amicably. If the parties fail to come to an agreement, any dispute or difference which may arise out of the present Contract or in connection with its fulfillment, infringement, termination or invalidation are to be settled by the </w:t>
            </w:r>
            <w:r w:rsidR="005871DA" w:rsidRPr="002443D5">
              <w:rPr>
                <w:rFonts w:ascii="Times New Roman" w:hAnsi="Times New Roman"/>
                <w:color w:val="000000"/>
                <w:w w:val="95"/>
                <w:sz w:val="22"/>
                <w:szCs w:val="22"/>
                <w:lang w:val="en-US"/>
              </w:rPr>
              <w:t>Economic Court</w:t>
            </w:r>
            <w:r w:rsidR="00312691" w:rsidRPr="002443D5">
              <w:rPr>
                <w:rFonts w:ascii="Times New Roman" w:hAnsi="Times New Roman"/>
                <w:color w:val="000000"/>
                <w:w w:val="95"/>
                <w:sz w:val="22"/>
                <w:szCs w:val="22"/>
                <w:lang w:val="en-US"/>
              </w:rPr>
              <w:t xml:space="preserve"> of Tashkent City.</w:t>
            </w:r>
          </w:p>
        </w:tc>
      </w:tr>
      <w:tr w:rsidR="00723876" w:rsidRPr="002443D5" w:rsidTr="00BE61AB">
        <w:tc>
          <w:tcPr>
            <w:tcW w:w="5616" w:type="dxa"/>
            <w:tcBorders>
              <w:left w:val="dotted" w:sz="4" w:space="0" w:color="auto"/>
              <w:right w:val="dotted" w:sz="4" w:space="0" w:color="auto"/>
            </w:tcBorders>
          </w:tcPr>
          <w:p w:rsidR="009E3D6F" w:rsidRPr="002443D5" w:rsidRDefault="009E3D6F" w:rsidP="00A45314">
            <w:pPr>
              <w:spacing w:before="0"/>
              <w:ind w:right="113" w:firstLine="0"/>
              <w:rPr>
                <w:rFonts w:ascii="Times New Roman" w:hAnsi="Times New Roman"/>
                <w:b/>
                <w:bCs/>
                <w:color w:val="000000"/>
                <w:w w:val="95"/>
                <w:sz w:val="22"/>
                <w:szCs w:val="22"/>
                <w:lang w:val="en-US"/>
              </w:rPr>
            </w:pPr>
          </w:p>
          <w:p w:rsidR="00723876" w:rsidRPr="002443D5" w:rsidRDefault="00723876"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1</w:t>
            </w:r>
            <w:r w:rsidR="004624CB" w:rsidRPr="002443D5">
              <w:rPr>
                <w:rFonts w:ascii="Times New Roman" w:hAnsi="Times New Roman"/>
                <w:b/>
                <w:bCs/>
                <w:color w:val="000000"/>
                <w:w w:val="95"/>
                <w:sz w:val="22"/>
                <w:szCs w:val="22"/>
                <w:lang w:val="en-US"/>
              </w:rPr>
              <w:t>2</w:t>
            </w:r>
            <w:r w:rsidRPr="002443D5">
              <w:rPr>
                <w:rFonts w:ascii="Times New Roman" w:hAnsi="Times New Roman"/>
                <w:b/>
                <w:bCs/>
                <w:color w:val="000000"/>
                <w:w w:val="95"/>
                <w:sz w:val="22"/>
                <w:szCs w:val="22"/>
              </w:rPr>
              <w:t>. СДАЧА И ПРИЕМКА</w:t>
            </w:r>
          </w:p>
        </w:tc>
        <w:tc>
          <w:tcPr>
            <w:tcW w:w="5544" w:type="dxa"/>
            <w:tcBorders>
              <w:left w:val="dotted" w:sz="4" w:space="0" w:color="auto"/>
              <w:right w:val="dotted" w:sz="4" w:space="0" w:color="auto"/>
            </w:tcBorders>
          </w:tcPr>
          <w:p w:rsidR="00D47008" w:rsidRPr="002443D5" w:rsidRDefault="00D47008" w:rsidP="00A45314">
            <w:pPr>
              <w:spacing w:before="0"/>
              <w:ind w:right="113" w:firstLine="0"/>
              <w:rPr>
                <w:rFonts w:ascii="Times New Roman" w:hAnsi="Times New Roman"/>
                <w:b/>
                <w:bCs/>
                <w:color w:val="000000"/>
                <w:w w:val="95"/>
                <w:sz w:val="22"/>
                <w:szCs w:val="22"/>
              </w:rPr>
            </w:pPr>
          </w:p>
          <w:p w:rsidR="00723876" w:rsidRPr="002443D5" w:rsidRDefault="00723876" w:rsidP="00A45314">
            <w:pPr>
              <w:spacing w:before="0"/>
              <w:ind w:right="113" w:firstLine="0"/>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1</w:t>
            </w:r>
            <w:r w:rsidR="004624CB" w:rsidRPr="002443D5">
              <w:rPr>
                <w:rFonts w:ascii="Times New Roman" w:hAnsi="Times New Roman"/>
                <w:b/>
                <w:bCs/>
                <w:color w:val="000000"/>
                <w:w w:val="95"/>
                <w:sz w:val="22"/>
                <w:szCs w:val="22"/>
                <w:lang w:val="en-US"/>
              </w:rPr>
              <w:t>2</w:t>
            </w:r>
            <w:r w:rsidRPr="002443D5">
              <w:rPr>
                <w:rFonts w:ascii="Times New Roman" w:hAnsi="Times New Roman"/>
                <w:b/>
                <w:bCs/>
                <w:color w:val="000000"/>
                <w:w w:val="95"/>
                <w:sz w:val="22"/>
                <w:szCs w:val="22"/>
                <w:lang w:val="en-US"/>
              </w:rPr>
              <w:t>. DELIVERY AND ACCEPTANCE</w:t>
            </w:r>
          </w:p>
        </w:tc>
      </w:tr>
      <w:tr w:rsidR="00723876" w:rsidRPr="00F015F7" w:rsidTr="00BE61AB">
        <w:tc>
          <w:tcPr>
            <w:tcW w:w="5616" w:type="dxa"/>
            <w:tcBorders>
              <w:left w:val="dotted" w:sz="4" w:space="0" w:color="auto"/>
              <w:right w:val="dotted" w:sz="4" w:space="0" w:color="auto"/>
            </w:tcBorders>
          </w:tcPr>
          <w:p w:rsidR="00723876" w:rsidRPr="002443D5" w:rsidRDefault="00D47008" w:rsidP="007A46BA">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4624CB" w:rsidRPr="002443D5">
              <w:rPr>
                <w:rFonts w:ascii="Times New Roman" w:hAnsi="Times New Roman"/>
                <w:color w:val="000000"/>
                <w:w w:val="95"/>
                <w:sz w:val="22"/>
                <w:szCs w:val="22"/>
              </w:rPr>
              <w:t>2</w:t>
            </w:r>
            <w:r w:rsidR="00723876" w:rsidRPr="002443D5">
              <w:rPr>
                <w:rFonts w:ascii="Times New Roman" w:hAnsi="Times New Roman"/>
                <w:color w:val="000000"/>
                <w:w w:val="95"/>
                <w:sz w:val="22"/>
                <w:szCs w:val="22"/>
              </w:rPr>
              <w:t>.1. Товар считается сданным П</w:t>
            </w:r>
            <w:r w:rsidR="009E42B4" w:rsidRPr="002443D5">
              <w:rPr>
                <w:rFonts w:ascii="Times New Roman" w:hAnsi="Times New Roman"/>
                <w:color w:val="000000"/>
                <w:w w:val="95"/>
                <w:sz w:val="22"/>
                <w:szCs w:val="22"/>
              </w:rPr>
              <w:t>оставщиком</w:t>
            </w:r>
            <w:r w:rsidR="00723876" w:rsidRPr="002443D5">
              <w:rPr>
                <w:rFonts w:ascii="Times New Roman" w:hAnsi="Times New Roman"/>
                <w:color w:val="000000"/>
                <w:w w:val="95"/>
                <w:sz w:val="22"/>
                <w:szCs w:val="22"/>
              </w:rPr>
              <w:t xml:space="preserve"> и принятым По</w:t>
            </w:r>
            <w:r w:rsidR="007A46BA" w:rsidRPr="002443D5">
              <w:rPr>
                <w:rFonts w:ascii="Times New Roman" w:hAnsi="Times New Roman"/>
                <w:color w:val="000000"/>
                <w:w w:val="95"/>
                <w:sz w:val="22"/>
                <w:szCs w:val="22"/>
              </w:rPr>
              <w:t>купателем</w:t>
            </w:r>
            <w:r w:rsidR="00723876" w:rsidRPr="002443D5">
              <w:rPr>
                <w:rFonts w:ascii="Times New Roman" w:hAnsi="Times New Roman"/>
                <w:color w:val="000000"/>
                <w:w w:val="95"/>
                <w:sz w:val="22"/>
                <w:szCs w:val="22"/>
              </w:rPr>
              <w:t xml:space="preserve"> по количеству мест и весу согласно товаросопроводительной документации</w:t>
            </w:r>
            <w:r w:rsidR="00723876" w:rsidRPr="002443D5">
              <w:rPr>
                <w:rFonts w:ascii="Times New Roman" w:hAnsi="Times New Roman"/>
                <w:w w:val="95"/>
                <w:sz w:val="22"/>
                <w:szCs w:val="22"/>
              </w:rPr>
              <w:t>.</w:t>
            </w:r>
          </w:p>
        </w:tc>
        <w:tc>
          <w:tcPr>
            <w:tcW w:w="5544" w:type="dxa"/>
            <w:tcBorders>
              <w:left w:val="dotted" w:sz="4" w:space="0" w:color="auto"/>
              <w:right w:val="dotted" w:sz="4" w:space="0" w:color="auto"/>
            </w:tcBorders>
          </w:tcPr>
          <w:p w:rsidR="00723876" w:rsidRPr="002443D5" w:rsidRDefault="004624CB" w:rsidP="007A46BA">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12</w:t>
            </w:r>
            <w:r w:rsidR="00723876" w:rsidRPr="002443D5">
              <w:rPr>
                <w:rFonts w:ascii="Times New Roman" w:hAnsi="Times New Roman"/>
                <w:color w:val="000000"/>
                <w:w w:val="95"/>
                <w:sz w:val="22"/>
                <w:szCs w:val="22"/>
                <w:lang w:val="en-US"/>
              </w:rPr>
              <w:t>.1. The goods is to consider to be delivered by the S</w:t>
            </w:r>
            <w:r w:rsidR="00AD60D5" w:rsidRPr="002443D5">
              <w:rPr>
                <w:rFonts w:ascii="Times New Roman" w:hAnsi="Times New Roman"/>
                <w:color w:val="000000"/>
                <w:w w:val="95"/>
                <w:sz w:val="22"/>
                <w:szCs w:val="22"/>
                <w:lang w:val="en-US"/>
              </w:rPr>
              <w:t>upplier</w:t>
            </w:r>
            <w:r w:rsidR="00723876" w:rsidRPr="002443D5">
              <w:rPr>
                <w:rFonts w:ascii="Times New Roman" w:hAnsi="Times New Roman"/>
                <w:color w:val="000000"/>
                <w:w w:val="95"/>
                <w:sz w:val="22"/>
                <w:szCs w:val="22"/>
                <w:lang w:val="en-US"/>
              </w:rPr>
              <w:t xml:space="preserve"> and accepted by the </w:t>
            </w:r>
            <w:r w:rsidR="007A46BA" w:rsidRPr="002443D5">
              <w:rPr>
                <w:rFonts w:ascii="Times New Roman" w:hAnsi="Times New Roman"/>
                <w:color w:val="000000"/>
                <w:w w:val="95"/>
                <w:sz w:val="22"/>
                <w:szCs w:val="22"/>
                <w:lang w:val="en-US"/>
              </w:rPr>
              <w:t>Buyer</w:t>
            </w:r>
            <w:r w:rsidR="00723876" w:rsidRPr="002443D5">
              <w:rPr>
                <w:rFonts w:ascii="Times New Roman" w:hAnsi="Times New Roman"/>
                <w:color w:val="000000"/>
                <w:w w:val="95"/>
                <w:sz w:val="22"/>
                <w:szCs w:val="22"/>
                <w:lang w:val="en-US"/>
              </w:rPr>
              <w:t xml:space="preserve"> in respect of number of pieces and weight in conformity with the goods-accompanying documentation.</w:t>
            </w:r>
          </w:p>
        </w:tc>
      </w:tr>
      <w:tr w:rsidR="00723876" w:rsidRPr="00F015F7" w:rsidTr="00BE61AB">
        <w:tc>
          <w:tcPr>
            <w:tcW w:w="5616" w:type="dxa"/>
            <w:tcBorders>
              <w:left w:val="dotted" w:sz="4" w:space="0" w:color="auto"/>
              <w:right w:val="dotted" w:sz="4" w:space="0" w:color="auto"/>
            </w:tcBorders>
          </w:tcPr>
          <w:p w:rsidR="008C7569" w:rsidRPr="002443D5" w:rsidRDefault="00723876" w:rsidP="008C7569">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4624CB" w:rsidRPr="002443D5">
              <w:rPr>
                <w:rFonts w:ascii="Times New Roman" w:hAnsi="Times New Roman"/>
                <w:color w:val="000000"/>
                <w:w w:val="95"/>
                <w:sz w:val="22"/>
                <w:szCs w:val="22"/>
              </w:rPr>
              <w:t>2</w:t>
            </w:r>
            <w:r w:rsidRPr="002443D5">
              <w:rPr>
                <w:rFonts w:ascii="Times New Roman" w:hAnsi="Times New Roman"/>
                <w:color w:val="000000"/>
                <w:w w:val="95"/>
                <w:sz w:val="22"/>
                <w:szCs w:val="22"/>
              </w:rPr>
              <w:t xml:space="preserve">.2. </w:t>
            </w:r>
            <w:r w:rsidR="008C7569" w:rsidRPr="002443D5">
              <w:rPr>
                <w:rFonts w:ascii="Times New Roman" w:hAnsi="Times New Roman"/>
                <w:color w:val="000000"/>
                <w:w w:val="95"/>
                <w:sz w:val="22"/>
                <w:szCs w:val="22"/>
              </w:rPr>
              <w:t>Приёмка товара должна быть осуществлена в срок не более 15 календарных дней с даты поставки товара на условиях CIP Ташкент.</w:t>
            </w:r>
          </w:p>
          <w:p w:rsidR="00723876" w:rsidRPr="002443D5" w:rsidRDefault="008C7569" w:rsidP="008C7569">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По истечении вышеуказанного срока, Товар считается поставленным надлежащего качества и в полном объеме.</w:t>
            </w:r>
          </w:p>
        </w:tc>
        <w:tc>
          <w:tcPr>
            <w:tcW w:w="5544" w:type="dxa"/>
            <w:tcBorders>
              <w:left w:val="dotted" w:sz="4" w:space="0" w:color="auto"/>
              <w:right w:val="dotted" w:sz="4" w:space="0" w:color="auto"/>
            </w:tcBorders>
          </w:tcPr>
          <w:p w:rsidR="008C7569" w:rsidRPr="002443D5" w:rsidRDefault="00723876" w:rsidP="008C7569">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4624CB" w:rsidRPr="002443D5">
              <w:rPr>
                <w:rFonts w:ascii="Times New Roman" w:hAnsi="Times New Roman"/>
                <w:color w:val="000000"/>
                <w:w w:val="95"/>
                <w:sz w:val="22"/>
                <w:szCs w:val="22"/>
                <w:lang w:val="en-US"/>
              </w:rPr>
              <w:t>2</w:t>
            </w:r>
            <w:r w:rsidRPr="002443D5">
              <w:rPr>
                <w:rFonts w:ascii="Times New Roman" w:hAnsi="Times New Roman"/>
                <w:color w:val="000000"/>
                <w:w w:val="95"/>
                <w:sz w:val="22"/>
                <w:szCs w:val="22"/>
                <w:lang w:val="en-US"/>
              </w:rPr>
              <w:t xml:space="preserve">.2. </w:t>
            </w:r>
            <w:r w:rsidR="008C7569" w:rsidRPr="002443D5">
              <w:rPr>
                <w:rFonts w:ascii="Times New Roman" w:hAnsi="Times New Roman"/>
                <w:color w:val="000000"/>
                <w:w w:val="95"/>
                <w:sz w:val="22"/>
                <w:szCs w:val="22"/>
                <w:lang w:val="en-US"/>
              </w:rPr>
              <w:t>Acceptance of goods must be carried out in a period not exceeding 15 calendar days from the date of Goods delivery on CIP Tashkent terms.</w:t>
            </w:r>
          </w:p>
          <w:p w:rsidR="00723876" w:rsidRPr="002443D5" w:rsidRDefault="008C7569" w:rsidP="008C7569">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By the end of the above period goods are considered as  delivered in proper quantity and quality.</w:t>
            </w:r>
          </w:p>
        </w:tc>
      </w:tr>
      <w:tr w:rsidR="00723876" w:rsidRPr="002443D5"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723876" w:rsidRPr="002443D5" w:rsidRDefault="00723876"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1</w:t>
            </w:r>
            <w:r w:rsidR="00085BE1" w:rsidRPr="002443D5">
              <w:rPr>
                <w:rFonts w:ascii="Times New Roman" w:hAnsi="Times New Roman"/>
                <w:b/>
                <w:bCs/>
                <w:color w:val="000000"/>
                <w:w w:val="95"/>
                <w:sz w:val="22"/>
                <w:szCs w:val="22"/>
                <w:lang w:val="en-US"/>
              </w:rPr>
              <w:t>3</w:t>
            </w:r>
            <w:r w:rsidRPr="002443D5">
              <w:rPr>
                <w:rFonts w:ascii="Times New Roman" w:hAnsi="Times New Roman"/>
                <w:b/>
                <w:bCs/>
                <w:color w:val="000000"/>
                <w:w w:val="95"/>
                <w:sz w:val="22"/>
                <w:szCs w:val="22"/>
                <w:lang w:val="en-US"/>
              </w:rPr>
              <w:t xml:space="preserve">. </w:t>
            </w:r>
            <w:r w:rsidRPr="002443D5">
              <w:rPr>
                <w:rFonts w:ascii="Times New Roman" w:hAnsi="Times New Roman"/>
                <w:b/>
                <w:bCs/>
                <w:color w:val="000000"/>
                <w:w w:val="95"/>
                <w:sz w:val="22"/>
                <w:szCs w:val="22"/>
              </w:rPr>
              <w:t>ПРОЧИЕ</w:t>
            </w:r>
            <w:r w:rsidRPr="002443D5">
              <w:rPr>
                <w:rFonts w:ascii="Times New Roman" w:hAnsi="Times New Roman"/>
                <w:b/>
                <w:bCs/>
                <w:color w:val="000000"/>
                <w:w w:val="95"/>
                <w:sz w:val="22"/>
                <w:szCs w:val="22"/>
                <w:lang w:val="en-US"/>
              </w:rPr>
              <w:t xml:space="preserve"> </w:t>
            </w:r>
            <w:r w:rsidRPr="002443D5">
              <w:rPr>
                <w:rFonts w:ascii="Times New Roman" w:hAnsi="Times New Roman"/>
                <w:b/>
                <w:bCs/>
                <w:color w:val="000000"/>
                <w:w w:val="95"/>
                <w:sz w:val="22"/>
                <w:szCs w:val="22"/>
              </w:rPr>
              <w:t>УСЛОВИЯ</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rPr>
            </w:pPr>
          </w:p>
          <w:p w:rsidR="00723876" w:rsidRPr="002443D5" w:rsidRDefault="00D47008"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1</w:t>
            </w:r>
            <w:r w:rsidR="00085BE1" w:rsidRPr="002443D5">
              <w:rPr>
                <w:rFonts w:ascii="Times New Roman" w:hAnsi="Times New Roman"/>
                <w:b/>
                <w:bCs/>
                <w:color w:val="000000"/>
                <w:w w:val="95"/>
                <w:sz w:val="22"/>
                <w:szCs w:val="22"/>
                <w:lang w:val="en-US"/>
              </w:rPr>
              <w:t>3</w:t>
            </w:r>
            <w:r w:rsidR="00723876" w:rsidRPr="002443D5">
              <w:rPr>
                <w:rFonts w:ascii="Times New Roman" w:hAnsi="Times New Roman"/>
                <w:b/>
                <w:bCs/>
                <w:color w:val="000000"/>
                <w:w w:val="95"/>
                <w:sz w:val="22"/>
                <w:szCs w:val="22"/>
              </w:rPr>
              <w:t xml:space="preserve">. </w:t>
            </w:r>
            <w:r w:rsidR="00723876" w:rsidRPr="002443D5">
              <w:rPr>
                <w:rFonts w:ascii="Times New Roman" w:hAnsi="Times New Roman"/>
                <w:b/>
                <w:bCs/>
                <w:color w:val="000000"/>
                <w:w w:val="95"/>
                <w:sz w:val="22"/>
                <w:szCs w:val="22"/>
                <w:lang w:val="en-US"/>
              </w:rPr>
              <w:t>OTHER</w:t>
            </w:r>
            <w:r w:rsidR="00723876" w:rsidRPr="002443D5">
              <w:rPr>
                <w:rFonts w:ascii="Times New Roman" w:hAnsi="Times New Roman"/>
                <w:b/>
                <w:bCs/>
                <w:color w:val="000000"/>
                <w:w w:val="95"/>
                <w:sz w:val="22"/>
                <w:szCs w:val="22"/>
              </w:rPr>
              <w:t xml:space="preserve"> </w:t>
            </w:r>
            <w:r w:rsidR="00723876" w:rsidRPr="002443D5">
              <w:rPr>
                <w:rFonts w:ascii="Times New Roman" w:hAnsi="Times New Roman"/>
                <w:b/>
                <w:bCs/>
                <w:color w:val="000000"/>
                <w:w w:val="95"/>
                <w:sz w:val="22"/>
                <w:szCs w:val="22"/>
                <w:lang w:val="en-US"/>
              </w:rPr>
              <w:t>CONDITIONS</w:t>
            </w:r>
          </w:p>
        </w:tc>
      </w:tr>
      <w:tr w:rsidR="00723876" w:rsidRPr="00F015F7" w:rsidTr="00BE61AB">
        <w:tc>
          <w:tcPr>
            <w:tcW w:w="5616" w:type="dxa"/>
            <w:tcBorders>
              <w:left w:val="dotted" w:sz="4" w:space="0" w:color="auto"/>
              <w:right w:val="dotted" w:sz="4" w:space="0" w:color="auto"/>
            </w:tcBorders>
          </w:tcPr>
          <w:p w:rsidR="00723876" w:rsidRPr="002443D5" w:rsidRDefault="00723876" w:rsidP="0051060E">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085BE1" w:rsidRPr="002443D5">
              <w:rPr>
                <w:rFonts w:ascii="Times New Roman" w:hAnsi="Times New Roman"/>
                <w:color w:val="000000"/>
                <w:w w:val="95"/>
                <w:sz w:val="22"/>
                <w:szCs w:val="22"/>
              </w:rPr>
              <w:t>3</w:t>
            </w:r>
            <w:r w:rsidRPr="002443D5">
              <w:rPr>
                <w:rFonts w:ascii="Times New Roman" w:hAnsi="Times New Roman"/>
                <w:color w:val="000000"/>
                <w:w w:val="95"/>
                <w:sz w:val="22"/>
                <w:szCs w:val="22"/>
              </w:rPr>
              <w:t>.</w:t>
            </w:r>
            <w:r w:rsidR="0051060E" w:rsidRPr="002443D5">
              <w:rPr>
                <w:rFonts w:ascii="Times New Roman" w:hAnsi="Times New Roman"/>
                <w:color w:val="000000"/>
                <w:w w:val="95"/>
                <w:sz w:val="22"/>
                <w:szCs w:val="22"/>
              </w:rPr>
              <w:t>1</w:t>
            </w:r>
            <w:r w:rsidRPr="002443D5">
              <w:rPr>
                <w:rFonts w:ascii="Times New Roman" w:hAnsi="Times New Roman"/>
                <w:color w:val="000000"/>
                <w:w w:val="95"/>
                <w:sz w:val="22"/>
                <w:szCs w:val="22"/>
              </w:rPr>
              <w:t xml:space="preserve">. Все приложения, содержащие отсылку к </w:t>
            </w:r>
            <w:r w:rsidRPr="002443D5">
              <w:rPr>
                <w:rFonts w:ascii="Times New Roman" w:hAnsi="Times New Roman"/>
                <w:color w:val="000000"/>
                <w:w w:val="95"/>
                <w:sz w:val="22"/>
                <w:szCs w:val="22"/>
              </w:rPr>
              <w:lastRenderedPageBreak/>
              <w:t>настоящему контракту, и подписанные сторонами, являются его неотъемлемыми частями.</w:t>
            </w:r>
          </w:p>
        </w:tc>
        <w:tc>
          <w:tcPr>
            <w:tcW w:w="5544" w:type="dxa"/>
            <w:tcBorders>
              <w:left w:val="dotted" w:sz="4" w:space="0" w:color="auto"/>
              <w:right w:val="dotted" w:sz="4" w:space="0" w:color="auto"/>
            </w:tcBorders>
          </w:tcPr>
          <w:p w:rsidR="00723876" w:rsidRPr="002443D5" w:rsidRDefault="00723876" w:rsidP="0051060E">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lastRenderedPageBreak/>
              <w:t>1</w:t>
            </w:r>
            <w:r w:rsidR="00085BE1" w:rsidRPr="002443D5">
              <w:rPr>
                <w:rFonts w:ascii="Times New Roman" w:hAnsi="Times New Roman"/>
                <w:color w:val="000000"/>
                <w:w w:val="95"/>
                <w:sz w:val="22"/>
                <w:szCs w:val="22"/>
                <w:lang w:val="en-US"/>
              </w:rPr>
              <w:t>3</w:t>
            </w:r>
            <w:r w:rsidRPr="002443D5">
              <w:rPr>
                <w:rFonts w:ascii="Times New Roman" w:hAnsi="Times New Roman"/>
                <w:color w:val="000000"/>
                <w:w w:val="95"/>
                <w:sz w:val="22"/>
                <w:szCs w:val="22"/>
                <w:lang w:val="en-US"/>
              </w:rPr>
              <w:t>.</w:t>
            </w:r>
            <w:r w:rsidR="0051060E" w:rsidRPr="002443D5">
              <w:rPr>
                <w:rFonts w:ascii="Times New Roman" w:hAnsi="Times New Roman"/>
                <w:color w:val="000000"/>
                <w:w w:val="95"/>
                <w:sz w:val="22"/>
                <w:szCs w:val="22"/>
                <w:lang w:val="en-US"/>
              </w:rPr>
              <w:t>1</w:t>
            </w:r>
            <w:r w:rsidRPr="002443D5">
              <w:rPr>
                <w:rFonts w:ascii="Times New Roman" w:hAnsi="Times New Roman"/>
                <w:color w:val="000000"/>
                <w:w w:val="95"/>
                <w:sz w:val="22"/>
                <w:szCs w:val="22"/>
                <w:lang w:val="en-US"/>
              </w:rPr>
              <w:t xml:space="preserve">. All appendices referring to the present Contract and </w:t>
            </w:r>
            <w:r w:rsidRPr="002443D5">
              <w:rPr>
                <w:rFonts w:ascii="Times New Roman" w:hAnsi="Times New Roman"/>
                <w:color w:val="000000"/>
                <w:w w:val="95"/>
                <w:sz w:val="22"/>
                <w:szCs w:val="22"/>
                <w:lang w:val="en-US"/>
              </w:rPr>
              <w:lastRenderedPageBreak/>
              <w:t>duly signed by the parties are integral parts of the Contract.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lastRenderedPageBreak/>
              <w:t>1</w:t>
            </w:r>
            <w:r w:rsidR="00085BE1" w:rsidRPr="002443D5">
              <w:rPr>
                <w:rFonts w:ascii="Times New Roman" w:hAnsi="Times New Roman"/>
                <w:color w:val="000000"/>
                <w:w w:val="95"/>
                <w:sz w:val="22"/>
                <w:szCs w:val="22"/>
              </w:rPr>
              <w:t>3</w:t>
            </w:r>
            <w:r w:rsidR="0051060E" w:rsidRPr="002443D5">
              <w:rPr>
                <w:rFonts w:ascii="Times New Roman" w:hAnsi="Times New Roman"/>
                <w:color w:val="000000"/>
                <w:w w:val="95"/>
                <w:sz w:val="22"/>
                <w:szCs w:val="22"/>
              </w:rPr>
              <w:t>.2</w:t>
            </w:r>
            <w:r w:rsidRPr="002443D5">
              <w:rPr>
                <w:rFonts w:ascii="Times New Roman" w:hAnsi="Times New Roman"/>
                <w:color w:val="000000"/>
                <w:w w:val="95"/>
                <w:sz w:val="22"/>
                <w:szCs w:val="22"/>
              </w:rPr>
              <w:t>. Все изменения и дополнения к настоящему контракту действительны лишь в том случае, если они совершены в письменной форме и подписаны уполномоченными представителями сторон. Документы, исполненные посредством факсимильной связи, соответствуют данной форме.</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.2</w:t>
            </w:r>
            <w:r w:rsidRPr="002443D5">
              <w:rPr>
                <w:rFonts w:ascii="Times New Roman" w:hAnsi="Times New Roman"/>
                <w:color w:val="000000"/>
                <w:w w:val="95"/>
                <w:sz w:val="22"/>
                <w:szCs w:val="22"/>
                <w:lang w:val="en-US"/>
              </w:rPr>
              <w:t>. All amendments and additions to the present Contract should be valid only if made in writing and duly signed by authorized representatives of the parties. Documents received by fax or e-mail are corresponded with the present form.</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085BE1" w:rsidRPr="002443D5">
              <w:rPr>
                <w:rFonts w:ascii="Times New Roman" w:hAnsi="Times New Roman"/>
                <w:color w:val="000000"/>
                <w:w w:val="95"/>
                <w:sz w:val="22"/>
                <w:szCs w:val="22"/>
              </w:rPr>
              <w:t>3</w:t>
            </w:r>
            <w:r w:rsidR="0051060E" w:rsidRPr="002443D5">
              <w:rPr>
                <w:rFonts w:ascii="Times New Roman" w:hAnsi="Times New Roman"/>
                <w:color w:val="000000"/>
                <w:w w:val="95"/>
                <w:sz w:val="22"/>
                <w:szCs w:val="22"/>
              </w:rPr>
              <w:t>.3</w:t>
            </w:r>
            <w:r w:rsidRPr="002443D5">
              <w:rPr>
                <w:rFonts w:ascii="Times New Roman" w:hAnsi="Times New Roman"/>
                <w:color w:val="000000"/>
                <w:w w:val="95"/>
                <w:sz w:val="22"/>
                <w:szCs w:val="22"/>
              </w:rPr>
              <w:t>. Ни одна из сторон не вправе передавать свои права и обязательства по контракту третьим лицам без письменного согласия другой стороны.</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.3</w:t>
            </w:r>
            <w:r w:rsidRPr="002443D5">
              <w:rPr>
                <w:rFonts w:ascii="Times New Roman" w:hAnsi="Times New Roman"/>
                <w:color w:val="000000"/>
                <w:w w:val="95"/>
                <w:sz w:val="22"/>
                <w:szCs w:val="22"/>
                <w:lang w:val="en-US"/>
              </w:rPr>
              <w:t>. Neither party is entitled to assign its rights and obligations under this Contract to any third party without written consent of the other party to the Contract.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085BE1" w:rsidRPr="002443D5">
              <w:rPr>
                <w:rFonts w:ascii="Times New Roman" w:hAnsi="Times New Roman"/>
                <w:color w:val="000000"/>
                <w:w w:val="95"/>
                <w:sz w:val="22"/>
                <w:szCs w:val="22"/>
              </w:rPr>
              <w:t>3</w:t>
            </w:r>
            <w:r w:rsidR="0051060E" w:rsidRPr="002443D5">
              <w:rPr>
                <w:rFonts w:ascii="Times New Roman" w:hAnsi="Times New Roman"/>
                <w:color w:val="000000"/>
                <w:w w:val="95"/>
                <w:sz w:val="22"/>
                <w:szCs w:val="22"/>
              </w:rPr>
              <w:t>.4</w:t>
            </w:r>
            <w:r w:rsidRPr="002443D5">
              <w:rPr>
                <w:rFonts w:ascii="Times New Roman" w:hAnsi="Times New Roman"/>
                <w:color w:val="000000"/>
                <w:w w:val="95"/>
                <w:sz w:val="22"/>
                <w:szCs w:val="22"/>
              </w:rPr>
              <w:t>. Данный контракт вступает в силу с даты подписания уполномоченными представителями сторон.</w:t>
            </w:r>
          </w:p>
        </w:tc>
        <w:tc>
          <w:tcPr>
            <w:tcW w:w="5544" w:type="dxa"/>
            <w:tcBorders>
              <w:left w:val="dotted" w:sz="4" w:space="0" w:color="auto"/>
              <w:right w:val="dotted" w:sz="4" w:space="0" w:color="auto"/>
            </w:tcBorders>
          </w:tcPr>
          <w:p w:rsidR="00723876" w:rsidRPr="002443D5" w:rsidRDefault="00D47008"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.4</w:t>
            </w:r>
            <w:r w:rsidR="00723876" w:rsidRPr="002443D5">
              <w:rPr>
                <w:rFonts w:ascii="Times New Roman" w:hAnsi="Times New Roman"/>
                <w:color w:val="000000"/>
                <w:w w:val="95"/>
                <w:sz w:val="22"/>
                <w:szCs w:val="22"/>
                <w:lang w:val="en-US"/>
              </w:rPr>
              <w:t>. This Contract is effective from the date of its signing by the both Parties’ authorized representatives.</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noProof/>
                <w:color w:val="000000"/>
                <w:w w:val="95"/>
                <w:sz w:val="22"/>
                <w:szCs w:val="22"/>
              </w:rPr>
              <w:t>1</w:t>
            </w:r>
            <w:r w:rsidR="00085BE1" w:rsidRPr="002443D5">
              <w:rPr>
                <w:rFonts w:ascii="Times New Roman" w:hAnsi="Times New Roman"/>
                <w:noProof/>
                <w:color w:val="000000"/>
                <w:w w:val="95"/>
                <w:sz w:val="22"/>
                <w:szCs w:val="22"/>
              </w:rPr>
              <w:t>3</w:t>
            </w:r>
            <w:r w:rsidR="0051060E" w:rsidRPr="002443D5">
              <w:rPr>
                <w:rFonts w:ascii="Times New Roman" w:hAnsi="Times New Roman"/>
                <w:noProof/>
                <w:color w:val="000000"/>
                <w:w w:val="95"/>
                <w:sz w:val="22"/>
                <w:szCs w:val="22"/>
              </w:rPr>
              <w:t>.5</w:t>
            </w:r>
            <w:r w:rsidRPr="002443D5">
              <w:rPr>
                <w:rFonts w:ascii="Times New Roman" w:hAnsi="Times New Roman"/>
                <w:noProof/>
                <w:color w:val="000000"/>
                <w:w w:val="95"/>
                <w:sz w:val="22"/>
                <w:szCs w:val="22"/>
              </w:rPr>
              <w:t>.</w:t>
            </w:r>
            <w:r w:rsidRPr="002443D5">
              <w:rPr>
                <w:rFonts w:ascii="Times New Roman" w:hAnsi="Times New Roman"/>
                <w:color w:val="000000"/>
                <w:w w:val="95"/>
                <w:sz w:val="22"/>
                <w:szCs w:val="22"/>
              </w:rPr>
              <w:t xml:space="preserve"> Срок действия настоящего контракта действителен до завершения всех поставок и платежей и полного исполнения сторонами принятых на себя обязательств.</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.5</w:t>
            </w:r>
            <w:r w:rsidRPr="002443D5">
              <w:rPr>
                <w:rFonts w:ascii="Times New Roman" w:hAnsi="Times New Roman"/>
                <w:color w:val="000000"/>
                <w:w w:val="95"/>
                <w:sz w:val="22"/>
                <w:szCs w:val="22"/>
                <w:lang w:val="en-US"/>
              </w:rPr>
              <w:t>. This Contract valid until completion of all deliveries and payments and total fulfillment of obligation by the parties.</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noProof/>
                <w:color w:val="000000"/>
                <w:w w:val="95"/>
                <w:sz w:val="22"/>
                <w:szCs w:val="22"/>
              </w:rPr>
            </w:pPr>
            <w:r w:rsidRPr="002443D5">
              <w:rPr>
                <w:rFonts w:ascii="Times New Roman" w:hAnsi="Times New Roman"/>
                <w:color w:val="000000"/>
                <w:w w:val="95"/>
                <w:sz w:val="22"/>
                <w:szCs w:val="22"/>
              </w:rPr>
              <w:t>1</w:t>
            </w:r>
            <w:r w:rsidR="00085BE1" w:rsidRPr="002443D5">
              <w:rPr>
                <w:rFonts w:ascii="Times New Roman" w:hAnsi="Times New Roman"/>
                <w:color w:val="000000"/>
                <w:w w:val="95"/>
                <w:sz w:val="22"/>
                <w:szCs w:val="22"/>
              </w:rPr>
              <w:t>3</w:t>
            </w:r>
            <w:r w:rsidR="0051060E" w:rsidRPr="002443D5">
              <w:rPr>
                <w:rFonts w:ascii="Times New Roman" w:hAnsi="Times New Roman"/>
                <w:color w:val="000000"/>
                <w:w w:val="95"/>
                <w:sz w:val="22"/>
                <w:szCs w:val="22"/>
              </w:rPr>
              <w:t>.6</w:t>
            </w:r>
            <w:r w:rsidRPr="002443D5">
              <w:rPr>
                <w:rFonts w:ascii="Times New Roman" w:hAnsi="Times New Roman"/>
                <w:color w:val="000000"/>
                <w:w w:val="95"/>
                <w:sz w:val="22"/>
                <w:szCs w:val="22"/>
              </w:rPr>
              <w:t>. Настоящий Контракт составлен на русском и английском языках по одному экземпляру для каждой из сторон, имеющих одинаковую юридическую силу.</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.6</w:t>
            </w:r>
            <w:r w:rsidRPr="002443D5">
              <w:rPr>
                <w:rFonts w:ascii="Times New Roman" w:hAnsi="Times New Roman"/>
                <w:color w:val="000000"/>
                <w:w w:val="95"/>
                <w:sz w:val="22"/>
                <w:szCs w:val="22"/>
                <w:lang w:val="en-US"/>
              </w:rPr>
              <w:t>. The present Contract is drawn up in Russian and English in duplicate, one copy for each party, both copies have equal legislative force.</w:t>
            </w:r>
          </w:p>
        </w:tc>
      </w:tr>
      <w:tr w:rsidR="00723876" w:rsidRPr="00F015F7" w:rsidTr="00BE61AB">
        <w:tc>
          <w:tcPr>
            <w:tcW w:w="5616" w:type="dxa"/>
            <w:tcBorders>
              <w:left w:val="dotted" w:sz="4" w:space="0" w:color="auto"/>
              <w:right w:val="dotted" w:sz="4" w:space="0" w:color="auto"/>
            </w:tcBorders>
          </w:tcPr>
          <w:p w:rsidR="00B74B81" w:rsidRPr="002443D5" w:rsidRDefault="00723876" w:rsidP="00A45314">
            <w:pPr>
              <w:spacing w:before="0"/>
              <w:ind w:left="113" w:right="113" w:firstLine="284"/>
              <w:rPr>
                <w:rFonts w:ascii="Times New Roman" w:hAnsi="Times New Roman"/>
                <w:color w:val="000000"/>
                <w:w w:val="95"/>
                <w:sz w:val="22"/>
                <w:szCs w:val="22"/>
              </w:rPr>
            </w:pPr>
            <w:r w:rsidRPr="002443D5">
              <w:rPr>
                <w:rFonts w:ascii="Times New Roman" w:hAnsi="Times New Roman"/>
                <w:color w:val="000000"/>
                <w:w w:val="95"/>
                <w:sz w:val="22"/>
                <w:szCs w:val="22"/>
              </w:rPr>
              <w:t>1</w:t>
            </w:r>
            <w:r w:rsidR="00085BE1" w:rsidRPr="002443D5">
              <w:rPr>
                <w:rFonts w:ascii="Times New Roman" w:hAnsi="Times New Roman"/>
                <w:color w:val="000000"/>
                <w:w w:val="95"/>
                <w:sz w:val="22"/>
                <w:szCs w:val="22"/>
              </w:rPr>
              <w:t>3</w:t>
            </w:r>
            <w:r w:rsidR="0051060E" w:rsidRPr="002443D5">
              <w:rPr>
                <w:rFonts w:ascii="Times New Roman" w:hAnsi="Times New Roman"/>
                <w:color w:val="000000"/>
                <w:w w:val="95"/>
                <w:sz w:val="22"/>
                <w:szCs w:val="22"/>
              </w:rPr>
              <w:t>.7</w:t>
            </w:r>
            <w:r w:rsidRPr="002443D5">
              <w:rPr>
                <w:rFonts w:ascii="Times New Roman" w:hAnsi="Times New Roman"/>
                <w:color w:val="000000"/>
                <w:w w:val="95"/>
                <w:sz w:val="22"/>
                <w:szCs w:val="22"/>
              </w:rPr>
              <w:t>. При разночтениях определяющей является русская версия контракта.</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color w:val="000000"/>
                <w:w w:val="95"/>
                <w:sz w:val="22"/>
                <w:szCs w:val="22"/>
                <w:lang w:val="en-US"/>
              </w:rPr>
            </w:pPr>
            <w:r w:rsidRPr="002443D5">
              <w:rPr>
                <w:rFonts w:ascii="Times New Roman" w:hAnsi="Times New Roman"/>
                <w:color w:val="000000"/>
                <w:w w:val="95"/>
                <w:sz w:val="22"/>
                <w:szCs w:val="22"/>
                <w:lang w:val="en-US"/>
              </w:rPr>
              <w:t>1</w:t>
            </w:r>
            <w:r w:rsidR="00085BE1" w:rsidRPr="002443D5">
              <w:rPr>
                <w:rFonts w:ascii="Times New Roman" w:hAnsi="Times New Roman"/>
                <w:color w:val="000000"/>
                <w:w w:val="95"/>
                <w:sz w:val="22"/>
                <w:szCs w:val="22"/>
                <w:lang w:val="en-US"/>
              </w:rPr>
              <w:t>3</w:t>
            </w:r>
            <w:r w:rsidR="0051060E" w:rsidRPr="002443D5">
              <w:rPr>
                <w:rFonts w:ascii="Times New Roman" w:hAnsi="Times New Roman"/>
                <w:color w:val="000000"/>
                <w:w w:val="95"/>
                <w:sz w:val="22"/>
                <w:szCs w:val="22"/>
                <w:lang w:val="en-US"/>
              </w:rPr>
              <w:t>.7</w:t>
            </w:r>
            <w:r w:rsidRPr="002443D5">
              <w:rPr>
                <w:rFonts w:ascii="Times New Roman" w:hAnsi="Times New Roman"/>
                <w:color w:val="000000"/>
                <w:w w:val="95"/>
                <w:sz w:val="22"/>
                <w:szCs w:val="22"/>
                <w:lang w:val="en-US"/>
              </w:rPr>
              <w:t>. In case of variant reading the Russian version of the Contract’s text is determinant.</w:t>
            </w:r>
          </w:p>
        </w:tc>
      </w:tr>
      <w:tr w:rsidR="00723876" w:rsidRPr="00F015F7" w:rsidTr="00BE61AB">
        <w:tc>
          <w:tcPr>
            <w:tcW w:w="5616"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723876" w:rsidRPr="002443D5" w:rsidRDefault="00D47008" w:rsidP="00A45314">
            <w:pPr>
              <w:spacing w:before="0"/>
              <w:ind w:left="113" w:right="113" w:firstLine="284"/>
              <w:rPr>
                <w:rFonts w:ascii="Times New Roman" w:hAnsi="Times New Roman"/>
                <w:b/>
                <w:bCs/>
                <w:color w:val="000000"/>
                <w:w w:val="95"/>
                <w:sz w:val="22"/>
                <w:szCs w:val="22"/>
              </w:rPr>
            </w:pPr>
            <w:r w:rsidRPr="002443D5">
              <w:rPr>
                <w:rFonts w:ascii="Times New Roman" w:hAnsi="Times New Roman"/>
                <w:b/>
                <w:bCs/>
                <w:color w:val="000000"/>
                <w:w w:val="95"/>
                <w:sz w:val="22"/>
                <w:szCs w:val="22"/>
              </w:rPr>
              <w:t>1</w:t>
            </w:r>
            <w:r w:rsidR="00032ECA" w:rsidRPr="002443D5">
              <w:rPr>
                <w:rFonts w:ascii="Times New Roman" w:hAnsi="Times New Roman"/>
                <w:b/>
                <w:bCs/>
                <w:color w:val="000000"/>
                <w:w w:val="95"/>
                <w:sz w:val="22"/>
                <w:szCs w:val="22"/>
                <w:lang w:val="en-US"/>
              </w:rPr>
              <w:t>4</w:t>
            </w:r>
            <w:r w:rsidR="00723876" w:rsidRPr="002443D5">
              <w:rPr>
                <w:rFonts w:ascii="Times New Roman" w:hAnsi="Times New Roman"/>
                <w:b/>
                <w:bCs/>
                <w:color w:val="000000"/>
                <w:w w:val="95"/>
                <w:sz w:val="22"/>
                <w:szCs w:val="22"/>
              </w:rPr>
              <w:t>. ЮРИДИЧЕСКИЕ АДРЕСА СТОРОН</w:t>
            </w:r>
          </w:p>
        </w:tc>
        <w:tc>
          <w:tcPr>
            <w:tcW w:w="5544" w:type="dxa"/>
            <w:tcBorders>
              <w:left w:val="dotted" w:sz="4" w:space="0" w:color="auto"/>
              <w:right w:val="dotted" w:sz="4" w:space="0" w:color="auto"/>
            </w:tcBorders>
          </w:tcPr>
          <w:p w:rsidR="00723876" w:rsidRPr="002443D5" w:rsidRDefault="00723876" w:rsidP="00A45314">
            <w:pPr>
              <w:spacing w:before="0"/>
              <w:ind w:left="113" w:right="113" w:firstLine="284"/>
              <w:rPr>
                <w:rFonts w:ascii="Times New Roman" w:hAnsi="Times New Roman"/>
                <w:b/>
                <w:bCs/>
                <w:color w:val="000000"/>
                <w:w w:val="95"/>
                <w:sz w:val="22"/>
                <w:szCs w:val="22"/>
                <w:lang w:val="en-US"/>
              </w:rPr>
            </w:pPr>
          </w:p>
          <w:p w:rsidR="00D47008" w:rsidRPr="002443D5" w:rsidRDefault="00723876" w:rsidP="00A45314">
            <w:pPr>
              <w:spacing w:before="0"/>
              <w:ind w:left="113" w:right="113" w:firstLine="284"/>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1</w:t>
            </w:r>
            <w:r w:rsidR="00032ECA" w:rsidRPr="002443D5">
              <w:rPr>
                <w:rFonts w:ascii="Times New Roman" w:hAnsi="Times New Roman"/>
                <w:b/>
                <w:bCs/>
                <w:color w:val="000000"/>
                <w:w w:val="95"/>
                <w:sz w:val="22"/>
                <w:szCs w:val="22"/>
                <w:lang w:val="en-US"/>
              </w:rPr>
              <w:t>4</w:t>
            </w:r>
            <w:r w:rsidRPr="002443D5">
              <w:rPr>
                <w:rFonts w:ascii="Times New Roman" w:hAnsi="Times New Roman"/>
                <w:b/>
                <w:bCs/>
                <w:color w:val="000000"/>
                <w:w w:val="95"/>
                <w:sz w:val="22"/>
                <w:szCs w:val="22"/>
                <w:lang w:val="en-US"/>
              </w:rPr>
              <w:t>. LEGAL ADDRESSES OF THE PARTIES</w:t>
            </w:r>
          </w:p>
        </w:tc>
      </w:tr>
      <w:tr w:rsidR="00723876" w:rsidRPr="002443D5" w:rsidTr="00BE61AB">
        <w:tc>
          <w:tcPr>
            <w:tcW w:w="5616" w:type="dxa"/>
            <w:tcBorders>
              <w:left w:val="dotted" w:sz="4" w:space="0" w:color="auto"/>
              <w:right w:val="dotted" w:sz="4" w:space="0" w:color="auto"/>
            </w:tcBorders>
          </w:tcPr>
          <w:p w:rsidR="006C122E" w:rsidRPr="002443D5" w:rsidRDefault="000A23E4" w:rsidP="00A45314">
            <w:pPr>
              <w:spacing w:before="0"/>
              <w:ind w:left="426" w:right="113" w:firstLine="0"/>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 xml:space="preserve"> </w:t>
            </w:r>
            <w:r w:rsidR="00807C54" w:rsidRPr="002443D5">
              <w:rPr>
                <w:rFonts w:ascii="Times New Roman" w:hAnsi="Times New Roman"/>
                <w:b/>
                <w:bCs/>
                <w:color w:val="000000"/>
                <w:w w:val="95"/>
                <w:sz w:val="22"/>
                <w:szCs w:val="22"/>
              </w:rPr>
              <w:t>ПОСТАВЩИК</w:t>
            </w:r>
            <w:r w:rsidRPr="002443D5">
              <w:rPr>
                <w:rFonts w:ascii="Times New Roman" w:hAnsi="Times New Roman"/>
                <w:b/>
                <w:bCs/>
                <w:color w:val="000000"/>
                <w:w w:val="95"/>
                <w:sz w:val="22"/>
                <w:szCs w:val="22"/>
                <w:lang w:val="en-US"/>
              </w:rPr>
              <w:t xml:space="preserve">: </w:t>
            </w:r>
            <w:r w:rsidR="006C122E" w:rsidRPr="002443D5">
              <w:rPr>
                <w:rFonts w:ascii="Times New Roman" w:hAnsi="Times New Roman"/>
                <w:b/>
                <w:bCs/>
                <w:color w:val="000000"/>
                <w:w w:val="95"/>
                <w:sz w:val="22"/>
                <w:szCs w:val="22"/>
                <w:lang w:val="en-US"/>
              </w:rPr>
              <w:t xml:space="preserve">                 </w:t>
            </w:r>
          </w:p>
          <w:p w:rsidR="00775E28" w:rsidRPr="002443D5" w:rsidRDefault="00775E28" w:rsidP="00A45314">
            <w:pPr>
              <w:spacing w:before="0"/>
              <w:ind w:left="426" w:right="113" w:firstLine="0"/>
              <w:rPr>
                <w:rFonts w:ascii="Times New Roman" w:hAnsi="Times New Roman"/>
                <w:bCs/>
                <w:color w:val="000000"/>
                <w:w w:val="95"/>
                <w:sz w:val="22"/>
                <w:szCs w:val="22"/>
                <w:lang w:val="en-US"/>
              </w:rPr>
            </w:pPr>
          </w:p>
          <w:p w:rsidR="003C7394" w:rsidRPr="002443D5" w:rsidRDefault="003C7394" w:rsidP="00A45314">
            <w:pPr>
              <w:spacing w:before="0"/>
              <w:ind w:left="426"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rPr>
              <w:t>Юр</w:t>
            </w:r>
            <w:r w:rsidRPr="002443D5">
              <w:rPr>
                <w:rFonts w:ascii="Times New Roman" w:hAnsi="Times New Roman"/>
                <w:bCs/>
                <w:color w:val="000000"/>
                <w:w w:val="95"/>
                <w:sz w:val="22"/>
                <w:szCs w:val="22"/>
                <w:lang w:val="en-US"/>
              </w:rPr>
              <w:t>.</w:t>
            </w:r>
            <w:r w:rsidR="00E87E1E" w:rsidRPr="002443D5">
              <w:rPr>
                <w:rFonts w:ascii="Times New Roman" w:hAnsi="Times New Roman"/>
                <w:bCs/>
                <w:color w:val="000000"/>
                <w:w w:val="95"/>
                <w:sz w:val="22"/>
                <w:szCs w:val="22"/>
                <w:lang w:val="en-US"/>
              </w:rPr>
              <w:t xml:space="preserve"> </w:t>
            </w:r>
            <w:r w:rsidRPr="002443D5">
              <w:rPr>
                <w:rFonts w:ascii="Times New Roman" w:hAnsi="Times New Roman"/>
                <w:bCs/>
                <w:color w:val="000000"/>
                <w:w w:val="95"/>
                <w:sz w:val="22"/>
                <w:szCs w:val="22"/>
              </w:rPr>
              <w:t>адрес</w:t>
            </w:r>
            <w:r w:rsidRPr="002443D5">
              <w:rPr>
                <w:rFonts w:ascii="Times New Roman" w:hAnsi="Times New Roman"/>
                <w:bCs/>
                <w:color w:val="000000"/>
                <w:w w:val="95"/>
                <w:sz w:val="22"/>
                <w:szCs w:val="22"/>
                <w:lang w:val="en-US"/>
              </w:rPr>
              <w:t xml:space="preserve">: </w:t>
            </w:r>
          </w:p>
          <w:p w:rsidR="0079525B" w:rsidRPr="002443D5" w:rsidRDefault="0053614E" w:rsidP="0053614E">
            <w:pPr>
              <w:spacing w:before="0"/>
              <w:ind w:right="113"/>
              <w:rPr>
                <w:rFonts w:ascii="Times New Roman" w:hAnsi="Times New Roman"/>
                <w:bCs/>
                <w:color w:val="000000"/>
                <w:w w:val="95"/>
                <w:sz w:val="22"/>
                <w:szCs w:val="22"/>
                <w:lang w:val="en-US"/>
              </w:rPr>
            </w:pPr>
            <w:r w:rsidRPr="002443D5">
              <w:rPr>
                <w:rFonts w:ascii="Times New Roman" w:hAnsi="Times New Roman"/>
                <w:bCs/>
                <w:color w:val="000000"/>
                <w:w w:val="95"/>
                <w:sz w:val="22"/>
                <w:szCs w:val="22"/>
              </w:rPr>
              <w:t>Тел</w:t>
            </w:r>
            <w:r w:rsidRPr="002443D5">
              <w:rPr>
                <w:rFonts w:ascii="Times New Roman" w:hAnsi="Times New Roman"/>
                <w:bCs/>
                <w:color w:val="000000"/>
                <w:w w:val="95"/>
                <w:sz w:val="22"/>
                <w:szCs w:val="22"/>
                <w:lang w:val="en-US"/>
              </w:rPr>
              <w:t>.</w:t>
            </w:r>
            <w:r w:rsidR="00050EFC" w:rsidRPr="002443D5">
              <w:rPr>
                <w:rFonts w:ascii="Times New Roman" w:hAnsi="Times New Roman"/>
                <w:bCs/>
                <w:color w:val="000000"/>
                <w:w w:val="95"/>
                <w:sz w:val="22"/>
                <w:szCs w:val="22"/>
                <w:lang w:val="en-US"/>
              </w:rPr>
              <w:t xml:space="preserve">: </w:t>
            </w:r>
          </w:p>
        </w:tc>
        <w:tc>
          <w:tcPr>
            <w:tcW w:w="5544" w:type="dxa"/>
            <w:tcBorders>
              <w:left w:val="dotted" w:sz="4" w:space="0" w:color="auto"/>
              <w:right w:val="dotted" w:sz="4" w:space="0" w:color="auto"/>
            </w:tcBorders>
          </w:tcPr>
          <w:p w:rsidR="00393645" w:rsidRPr="002443D5" w:rsidRDefault="007D4599" w:rsidP="00A45314">
            <w:pPr>
              <w:spacing w:before="0"/>
              <w:ind w:left="350" w:right="113" w:firstLine="0"/>
              <w:jc w:val="left"/>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SUPPLIER</w:t>
            </w:r>
            <w:r w:rsidR="006C122E" w:rsidRPr="002443D5">
              <w:rPr>
                <w:rFonts w:ascii="Times New Roman" w:hAnsi="Times New Roman"/>
                <w:b/>
                <w:bCs/>
                <w:color w:val="000000"/>
                <w:w w:val="95"/>
                <w:sz w:val="22"/>
                <w:szCs w:val="22"/>
                <w:lang w:val="en-US"/>
              </w:rPr>
              <w:t>:</w:t>
            </w:r>
          </w:p>
          <w:p w:rsidR="00775E28" w:rsidRPr="002443D5" w:rsidRDefault="00775E28" w:rsidP="00A45314">
            <w:pPr>
              <w:spacing w:before="0"/>
              <w:ind w:left="350" w:right="113" w:firstLine="0"/>
              <w:rPr>
                <w:rFonts w:ascii="Times New Roman" w:hAnsi="Times New Roman"/>
                <w:bCs/>
                <w:color w:val="000000"/>
                <w:w w:val="95"/>
                <w:sz w:val="22"/>
                <w:szCs w:val="22"/>
                <w:lang w:val="en-US"/>
              </w:rPr>
            </w:pPr>
          </w:p>
          <w:p w:rsidR="00050EFC" w:rsidRPr="002443D5" w:rsidRDefault="003C7394" w:rsidP="00A45314">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Address: </w:t>
            </w:r>
          </w:p>
          <w:p w:rsidR="00A9027A" w:rsidRPr="002443D5" w:rsidRDefault="00050EFC" w:rsidP="00775E28">
            <w:pPr>
              <w:spacing w:before="0"/>
              <w:ind w:left="350" w:right="113" w:firstLine="0"/>
              <w:rPr>
                <w:rFonts w:ascii="Times New Roman" w:hAnsi="Times New Roman"/>
                <w:color w:val="000000"/>
                <w:sz w:val="22"/>
                <w:szCs w:val="22"/>
                <w:lang w:val="en-US"/>
              </w:rPr>
            </w:pPr>
            <w:r w:rsidRPr="002443D5">
              <w:rPr>
                <w:rFonts w:ascii="Times New Roman" w:hAnsi="Times New Roman"/>
                <w:bCs/>
                <w:color w:val="000000"/>
                <w:w w:val="95"/>
                <w:sz w:val="22"/>
                <w:szCs w:val="22"/>
                <w:lang w:val="en-US"/>
              </w:rPr>
              <w:t xml:space="preserve">Tel: </w:t>
            </w:r>
          </w:p>
        </w:tc>
      </w:tr>
      <w:tr w:rsidR="00723876" w:rsidRPr="002443D5" w:rsidTr="00BE61AB">
        <w:trPr>
          <w:trHeight w:val="573"/>
        </w:trPr>
        <w:tc>
          <w:tcPr>
            <w:tcW w:w="5616" w:type="dxa"/>
            <w:tcBorders>
              <w:left w:val="dotted" w:sz="4" w:space="0" w:color="auto"/>
              <w:right w:val="dotted" w:sz="4" w:space="0" w:color="auto"/>
            </w:tcBorders>
          </w:tcPr>
          <w:p w:rsidR="00393645" w:rsidRPr="002443D5" w:rsidRDefault="00723876" w:rsidP="00A45314">
            <w:pPr>
              <w:spacing w:before="0"/>
              <w:ind w:left="426" w:right="113" w:firstLine="0"/>
              <w:rPr>
                <w:rFonts w:ascii="Times New Roman" w:hAnsi="Times New Roman"/>
                <w:b/>
                <w:bCs/>
                <w:color w:val="000000"/>
                <w:w w:val="95"/>
                <w:sz w:val="22"/>
                <w:szCs w:val="22"/>
              </w:rPr>
            </w:pPr>
            <w:r w:rsidRPr="002443D5">
              <w:rPr>
                <w:rFonts w:ascii="Times New Roman" w:hAnsi="Times New Roman"/>
                <w:b/>
                <w:bCs/>
                <w:color w:val="000000"/>
                <w:w w:val="95"/>
                <w:sz w:val="22"/>
                <w:szCs w:val="22"/>
              </w:rPr>
              <w:t xml:space="preserve">БАНК </w:t>
            </w:r>
            <w:r w:rsidR="00807C54" w:rsidRPr="002443D5">
              <w:rPr>
                <w:rFonts w:ascii="Times New Roman" w:hAnsi="Times New Roman"/>
                <w:b/>
                <w:bCs/>
                <w:color w:val="000000"/>
                <w:w w:val="95"/>
                <w:sz w:val="22"/>
                <w:szCs w:val="22"/>
              </w:rPr>
              <w:t>ПОСТАВЩИКА</w:t>
            </w:r>
            <w:r w:rsidRPr="002443D5">
              <w:rPr>
                <w:rFonts w:ascii="Times New Roman" w:hAnsi="Times New Roman"/>
                <w:b/>
                <w:bCs/>
                <w:color w:val="000000"/>
                <w:w w:val="95"/>
                <w:sz w:val="22"/>
                <w:szCs w:val="22"/>
              </w:rPr>
              <w:t>:</w:t>
            </w:r>
          </w:p>
          <w:p w:rsidR="003C7394" w:rsidRPr="002443D5" w:rsidRDefault="003C7394" w:rsidP="00A45314">
            <w:pPr>
              <w:spacing w:before="0"/>
              <w:ind w:left="426" w:right="113" w:firstLine="0"/>
              <w:rPr>
                <w:rFonts w:ascii="Times New Roman" w:hAnsi="Times New Roman"/>
                <w:bCs/>
                <w:color w:val="000000"/>
                <w:w w:val="95"/>
                <w:sz w:val="22"/>
                <w:szCs w:val="22"/>
              </w:rPr>
            </w:pPr>
            <w:r w:rsidRPr="002443D5">
              <w:rPr>
                <w:rFonts w:ascii="Times New Roman" w:hAnsi="Times New Roman"/>
                <w:bCs/>
                <w:color w:val="000000"/>
                <w:w w:val="95"/>
                <w:sz w:val="22"/>
                <w:szCs w:val="22"/>
              </w:rPr>
              <w:t xml:space="preserve">Банк: </w:t>
            </w:r>
          </w:p>
          <w:p w:rsidR="00050EFC" w:rsidRPr="002443D5" w:rsidRDefault="00096D3A" w:rsidP="00A45314">
            <w:pPr>
              <w:spacing w:before="0"/>
              <w:ind w:left="426" w:right="113" w:firstLine="0"/>
              <w:rPr>
                <w:rFonts w:ascii="Times New Roman" w:hAnsi="Times New Roman"/>
                <w:bCs/>
                <w:color w:val="000000"/>
                <w:w w:val="95"/>
                <w:sz w:val="22"/>
                <w:szCs w:val="22"/>
              </w:rPr>
            </w:pPr>
            <w:r w:rsidRPr="002443D5">
              <w:rPr>
                <w:rFonts w:ascii="Times New Roman" w:hAnsi="Times New Roman"/>
                <w:bCs/>
                <w:color w:val="000000"/>
                <w:w w:val="95"/>
                <w:sz w:val="22"/>
                <w:szCs w:val="22"/>
              </w:rPr>
              <w:t xml:space="preserve">Адрес: </w:t>
            </w:r>
          </w:p>
          <w:p w:rsidR="00DC529E" w:rsidRPr="002443D5" w:rsidRDefault="00960B74" w:rsidP="00A45314">
            <w:pPr>
              <w:spacing w:before="0"/>
              <w:ind w:left="426" w:right="113" w:firstLine="0"/>
              <w:rPr>
                <w:rFonts w:ascii="Times New Roman" w:hAnsi="Times New Roman"/>
                <w:bCs/>
                <w:color w:val="000000"/>
                <w:w w:val="95"/>
                <w:sz w:val="22"/>
                <w:szCs w:val="22"/>
              </w:rPr>
            </w:pPr>
            <w:r w:rsidRPr="002443D5">
              <w:rPr>
                <w:rFonts w:ascii="Times New Roman" w:hAnsi="Times New Roman"/>
                <w:bCs/>
                <w:color w:val="000000"/>
                <w:w w:val="95"/>
                <w:sz w:val="22"/>
                <w:szCs w:val="22"/>
                <w:lang w:val="en-US"/>
              </w:rPr>
              <w:t>SWIFT</w:t>
            </w:r>
            <w:r w:rsidRPr="002443D5">
              <w:rPr>
                <w:rFonts w:ascii="Times New Roman" w:hAnsi="Times New Roman"/>
                <w:bCs/>
                <w:color w:val="000000"/>
                <w:w w:val="95"/>
                <w:sz w:val="22"/>
                <w:szCs w:val="22"/>
              </w:rPr>
              <w:t xml:space="preserve"> </w:t>
            </w:r>
            <w:r w:rsidRPr="002443D5">
              <w:rPr>
                <w:rFonts w:ascii="Times New Roman" w:hAnsi="Times New Roman"/>
                <w:bCs/>
                <w:color w:val="000000"/>
                <w:w w:val="95"/>
                <w:sz w:val="22"/>
                <w:szCs w:val="22"/>
                <w:lang w:val="en-US"/>
              </w:rPr>
              <w:t>CODE</w:t>
            </w:r>
            <w:r w:rsidR="00096D3A" w:rsidRPr="002443D5">
              <w:rPr>
                <w:rFonts w:ascii="Times New Roman" w:hAnsi="Times New Roman"/>
                <w:bCs/>
                <w:color w:val="000000"/>
                <w:w w:val="95"/>
                <w:sz w:val="22"/>
                <w:szCs w:val="22"/>
              </w:rPr>
              <w:t xml:space="preserve">: </w:t>
            </w:r>
          </w:p>
          <w:p w:rsidR="0025744F" w:rsidRPr="002443D5" w:rsidRDefault="003C7394" w:rsidP="00775E28">
            <w:pPr>
              <w:spacing w:before="0"/>
              <w:ind w:left="426" w:right="113" w:firstLine="0"/>
              <w:rPr>
                <w:rFonts w:ascii="Times New Roman" w:hAnsi="Times New Roman"/>
                <w:b/>
                <w:bCs/>
                <w:color w:val="000000"/>
                <w:w w:val="95"/>
                <w:sz w:val="22"/>
                <w:szCs w:val="22"/>
                <w:lang w:val="en-US"/>
              </w:rPr>
            </w:pPr>
            <w:r w:rsidRPr="002443D5">
              <w:rPr>
                <w:rFonts w:ascii="Times New Roman" w:hAnsi="Times New Roman"/>
                <w:bCs/>
                <w:color w:val="000000"/>
                <w:w w:val="95"/>
                <w:sz w:val="22"/>
                <w:szCs w:val="22"/>
              </w:rPr>
              <w:t>р</w:t>
            </w:r>
            <w:r w:rsidRPr="002443D5">
              <w:rPr>
                <w:rFonts w:ascii="Times New Roman" w:hAnsi="Times New Roman"/>
                <w:bCs/>
                <w:color w:val="000000"/>
                <w:w w:val="95"/>
                <w:sz w:val="22"/>
                <w:szCs w:val="22"/>
                <w:lang w:val="en-GB"/>
              </w:rPr>
              <w:t>/</w:t>
            </w:r>
            <w:r w:rsidRPr="002443D5">
              <w:rPr>
                <w:rFonts w:ascii="Times New Roman" w:hAnsi="Times New Roman"/>
                <w:bCs/>
                <w:color w:val="000000"/>
                <w:w w:val="95"/>
                <w:sz w:val="22"/>
                <w:szCs w:val="22"/>
              </w:rPr>
              <w:t>с</w:t>
            </w:r>
            <w:r w:rsidR="00B477DC" w:rsidRPr="002443D5">
              <w:rPr>
                <w:rFonts w:ascii="Times New Roman" w:hAnsi="Times New Roman"/>
                <w:bCs/>
                <w:color w:val="000000"/>
                <w:w w:val="95"/>
                <w:sz w:val="22"/>
                <w:szCs w:val="22"/>
                <w:lang w:val="en-GB"/>
              </w:rPr>
              <w:t xml:space="preserve"> </w:t>
            </w:r>
            <w:r w:rsidR="00B477DC" w:rsidRPr="002443D5">
              <w:rPr>
                <w:rFonts w:ascii="Times New Roman" w:hAnsi="Times New Roman"/>
                <w:bCs/>
                <w:color w:val="000000"/>
                <w:w w:val="95"/>
                <w:sz w:val="22"/>
                <w:szCs w:val="22"/>
                <w:lang w:val="en-US"/>
              </w:rPr>
              <w:t>EURO (IBAN)</w:t>
            </w:r>
            <w:r w:rsidR="00050EFC" w:rsidRPr="002443D5">
              <w:rPr>
                <w:rFonts w:ascii="Times New Roman" w:hAnsi="Times New Roman"/>
                <w:bCs/>
                <w:color w:val="000000"/>
                <w:w w:val="95"/>
                <w:sz w:val="22"/>
                <w:szCs w:val="22"/>
                <w:lang w:val="en-GB"/>
              </w:rPr>
              <w:t xml:space="preserve">: </w:t>
            </w:r>
          </w:p>
        </w:tc>
        <w:tc>
          <w:tcPr>
            <w:tcW w:w="5544" w:type="dxa"/>
            <w:tcBorders>
              <w:left w:val="dotted" w:sz="4" w:space="0" w:color="auto"/>
              <w:right w:val="dotted" w:sz="4" w:space="0" w:color="auto"/>
            </w:tcBorders>
          </w:tcPr>
          <w:p w:rsidR="00F5452F" w:rsidRPr="002443D5" w:rsidRDefault="007D4599" w:rsidP="00A45314">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SUPPLIER</w:t>
            </w:r>
            <w:r w:rsidR="00723876" w:rsidRPr="002443D5">
              <w:rPr>
                <w:rFonts w:ascii="Times New Roman" w:hAnsi="Times New Roman"/>
                <w:bCs/>
                <w:color w:val="000000"/>
                <w:w w:val="95"/>
                <w:sz w:val="22"/>
                <w:szCs w:val="22"/>
                <w:lang w:val="en-US"/>
              </w:rPr>
              <w:t>’S BANK:</w:t>
            </w:r>
          </w:p>
          <w:p w:rsidR="00B707C2" w:rsidRPr="002443D5" w:rsidRDefault="003C7394" w:rsidP="00A45314">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Bank:</w:t>
            </w:r>
            <w:r w:rsidR="00096D3A" w:rsidRPr="002443D5">
              <w:rPr>
                <w:rFonts w:ascii="Times New Roman" w:hAnsi="Times New Roman"/>
                <w:bCs/>
                <w:color w:val="000000"/>
                <w:w w:val="95"/>
                <w:sz w:val="22"/>
                <w:szCs w:val="22"/>
                <w:lang w:val="en-US"/>
              </w:rPr>
              <w:t xml:space="preserve"> </w:t>
            </w:r>
          </w:p>
          <w:p w:rsidR="00DF7F43" w:rsidRPr="002443D5" w:rsidRDefault="00096D3A" w:rsidP="00A45314">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Address: </w:t>
            </w:r>
          </w:p>
          <w:p w:rsidR="00DC529E" w:rsidRPr="002443D5" w:rsidRDefault="00960B74" w:rsidP="00A45314">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SWIFT CODE</w:t>
            </w:r>
            <w:r w:rsidR="003C7394" w:rsidRPr="002443D5">
              <w:rPr>
                <w:rFonts w:ascii="Times New Roman" w:hAnsi="Times New Roman"/>
                <w:bCs/>
                <w:color w:val="000000"/>
                <w:w w:val="95"/>
                <w:sz w:val="22"/>
                <w:szCs w:val="22"/>
                <w:lang w:val="en-US"/>
              </w:rPr>
              <w:t xml:space="preserve">: </w:t>
            </w:r>
          </w:p>
          <w:p w:rsidR="00F5452F" w:rsidRPr="002443D5" w:rsidRDefault="006632AF" w:rsidP="00775E28">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IBAN EURO</w:t>
            </w:r>
            <w:r w:rsidR="00DC529E" w:rsidRPr="002443D5">
              <w:rPr>
                <w:rFonts w:ascii="Times New Roman" w:hAnsi="Times New Roman"/>
                <w:bCs/>
                <w:color w:val="000000"/>
                <w:w w:val="95"/>
                <w:sz w:val="22"/>
                <w:szCs w:val="22"/>
                <w:lang w:val="en-US"/>
              </w:rPr>
              <w:t xml:space="preserve">: </w:t>
            </w:r>
          </w:p>
        </w:tc>
      </w:tr>
      <w:tr w:rsidR="00723876" w:rsidRPr="002443D5" w:rsidTr="00BE61AB">
        <w:trPr>
          <w:trHeight w:val="1829"/>
        </w:trPr>
        <w:tc>
          <w:tcPr>
            <w:tcW w:w="5616" w:type="dxa"/>
            <w:tcBorders>
              <w:left w:val="dotted" w:sz="4" w:space="0" w:color="auto"/>
              <w:right w:val="dotted" w:sz="4" w:space="0" w:color="auto"/>
            </w:tcBorders>
          </w:tcPr>
          <w:p w:rsidR="00E87E1E" w:rsidRPr="002443D5" w:rsidRDefault="00E87E1E" w:rsidP="00E87E1E">
            <w:pPr>
              <w:spacing w:before="0"/>
              <w:ind w:left="426" w:right="113" w:firstLine="0"/>
              <w:rPr>
                <w:rFonts w:ascii="Times New Roman" w:hAnsi="Times New Roman"/>
                <w:b/>
                <w:bCs/>
                <w:caps/>
                <w:w w:val="95"/>
                <w:sz w:val="22"/>
                <w:szCs w:val="22"/>
              </w:rPr>
            </w:pPr>
          </w:p>
          <w:p w:rsidR="00E87E1E" w:rsidRPr="002443D5" w:rsidRDefault="00E87E1E" w:rsidP="00E87E1E">
            <w:pPr>
              <w:spacing w:before="0"/>
              <w:ind w:left="426" w:right="113" w:firstLine="0"/>
              <w:rPr>
                <w:rFonts w:ascii="Times New Roman" w:hAnsi="Times New Roman"/>
                <w:b/>
                <w:bCs/>
                <w:caps/>
                <w:w w:val="95"/>
                <w:sz w:val="22"/>
                <w:szCs w:val="22"/>
              </w:rPr>
            </w:pPr>
            <w:r w:rsidRPr="002443D5">
              <w:rPr>
                <w:rFonts w:ascii="Times New Roman" w:hAnsi="Times New Roman"/>
                <w:b/>
                <w:bCs/>
                <w:caps/>
                <w:w w:val="95"/>
                <w:sz w:val="22"/>
                <w:szCs w:val="22"/>
              </w:rPr>
              <w:t xml:space="preserve">покупатель: </w:t>
            </w:r>
          </w:p>
          <w:p w:rsidR="00E87E1E" w:rsidRPr="002443D5" w:rsidRDefault="00F708BA" w:rsidP="00E87E1E">
            <w:pPr>
              <w:spacing w:before="0"/>
              <w:ind w:left="426" w:right="113" w:firstLine="0"/>
              <w:rPr>
                <w:rFonts w:ascii="Times New Roman" w:hAnsi="Times New Roman"/>
                <w:w w:val="95"/>
                <w:sz w:val="22"/>
                <w:szCs w:val="22"/>
              </w:rPr>
            </w:pPr>
            <w:r w:rsidRPr="002443D5">
              <w:rPr>
                <w:rFonts w:ascii="Times New Roman" w:hAnsi="Times New Roman"/>
                <w:w w:val="95"/>
                <w:sz w:val="22"/>
                <w:szCs w:val="22"/>
              </w:rPr>
              <w:t>Ташкентский Университет Информационных Технологий</w:t>
            </w:r>
          </w:p>
          <w:p w:rsidR="00A963E2" w:rsidRPr="002443D5" w:rsidRDefault="00E87E1E" w:rsidP="00A963E2">
            <w:pPr>
              <w:spacing w:before="0"/>
              <w:ind w:left="426" w:right="113" w:firstLine="0"/>
              <w:rPr>
                <w:rFonts w:ascii="Times New Roman" w:hAnsi="Times New Roman"/>
                <w:w w:val="95"/>
                <w:sz w:val="22"/>
                <w:szCs w:val="22"/>
              </w:rPr>
            </w:pPr>
            <w:r w:rsidRPr="002443D5">
              <w:rPr>
                <w:rFonts w:ascii="Times New Roman" w:hAnsi="Times New Roman"/>
                <w:w w:val="95"/>
                <w:sz w:val="22"/>
                <w:szCs w:val="22"/>
              </w:rPr>
              <w:t xml:space="preserve">Адрес: </w:t>
            </w:r>
            <w:r w:rsidR="00A963E2" w:rsidRPr="002443D5">
              <w:rPr>
                <w:rFonts w:ascii="Times New Roman" w:hAnsi="Times New Roman"/>
                <w:w w:val="95"/>
                <w:sz w:val="22"/>
                <w:szCs w:val="22"/>
              </w:rPr>
              <w:t>Узбекистан, г. Ташкент, 100200, проспект Амира Темура, 108</w:t>
            </w:r>
          </w:p>
          <w:p w:rsidR="006E4337" w:rsidRPr="002443D5" w:rsidRDefault="006E4337" w:rsidP="006E4337">
            <w:pPr>
              <w:spacing w:before="0"/>
              <w:ind w:left="426" w:right="113" w:firstLine="0"/>
              <w:rPr>
                <w:rFonts w:ascii="Times New Roman" w:hAnsi="Times New Roman"/>
                <w:w w:val="95"/>
                <w:sz w:val="22"/>
                <w:szCs w:val="22"/>
              </w:rPr>
            </w:pPr>
            <w:r w:rsidRPr="002443D5">
              <w:rPr>
                <w:rFonts w:ascii="Times New Roman" w:hAnsi="Times New Roman"/>
                <w:w w:val="95"/>
                <w:sz w:val="22"/>
                <w:szCs w:val="22"/>
              </w:rPr>
              <w:t>Казначейство р/с</w:t>
            </w:r>
            <w:r w:rsidR="00375646" w:rsidRPr="002443D5">
              <w:rPr>
                <w:rFonts w:ascii="Times New Roman" w:hAnsi="Times New Roman"/>
                <w:w w:val="95"/>
                <w:sz w:val="22"/>
                <w:szCs w:val="22"/>
              </w:rPr>
              <w:t>: 2340 2978 9001 0000 1001</w:t>
            </w:r>
          </w:p>
          <w:p w:rsidR="006E4337" w:rsidRPr="002443D5" w:rsidRDefault="006E4337" w:rsidP="006E4337">
            <w:pPr>
              <w:spacing w:before="0"/>
              <w:ind w:left="426" w:right="113" w:firstLine="0"/>
              <w:rPr>
                <w:rFonts w:ascii="Times New Roman" w:hAnsi="Times New Roman"/>
                <w:w w:val="95"/>
                <w:sz w:val="22"/>
                <w:szCs w:val="22"/>
              </w:rPr>
            </w:pPr>
            <w:r w:rsidRPr="002443D5">
              <w:rPr>
                <w:rFonts w:ascii="Times New Roman" w:hAnsi="Times New Roman"/>
                <w:w w:val="95"/>
                <w:sz w:val="22"/>
                <w:szCs w:val="22"/>
              </w:rPr>
              <w:t xml:space="preserve">В ОПЕРУ Казначейства </w:t>
            </w:r>
            <w:r w:rsidR="00E20175" w:rsidRPr="002443D5">
              <w:rPr>
                <w:rFonts w:ascii="Times New Roman" w:hAnsi="Times New Roman"/>
                <w:w w:val="95"/>
                <w:sz w:val="22"/>
                <w:szCs w:val="22"/>
              </w:rPr>
              <w:t>Министерства</w:t>
            </w:r>
            <w:r w:rsidRPr="002443D5">
              <w:rPr>
                <w:rFonts w:ascii="Times New Roman" w:hAnsi="Times New Roman"/>
                <w:w w:val="95"/>
                <w:sz w:val="22"/>
                <w:szCs w:val="22"/>
              </w:rPr>
              <w:t xml:space="preserve"> </w:t>
            </w:r>
            <w:r w:rsidR="00E20175" w:rsidRPr="002443D5">
              <w:rPr>
                <w:rFonts w:ascii="Times New Roman" w:hAnsi="Times New Roman"/>
                <w:w w:val="95"/>
                <w:sz w:val="22"/>
                <w:szCs w:val="22"/>
              </w:rPr>
              <w:t xml:space="preserve">Финансов </w:t>
            </w:r>
            <w:r w:rsidRPr="002443D5">
              <w:rPr>
                <w:rFonts w:ascii="Times New Roman" w:hAnsi="Times New Roman"/>
                <w:w w:val="95"/>
                <w:sz w:val="22"/>
                <w:szCs w:val="22"/>
              </w:rPr>
              <w:t>Р</w:t>
            </w:r>
            <w:r w:rsidR="00E20175" w:rsidRPr="002443D5">
              <w:rPr>
                <w:rFonts w:ascii="Times New Roman" w:hAnsi="Times New Roman"/>
                <w:w w:val="95"/>
                <w:sz w:val="22"/>
                <w:szCs w:val="22"/>
              </w:rPr>
              <w:t xml:space="preserve">еспублики </w:t>
            </w:r>
            <w:r w:rsidRPr="002443D5">
              <w:rPr>
                <w:rFonts w:ascii="Times New Roman" w:hAnsi="Times New Roman"/>
                <w:w w:val="95"/>
                <w:sz w:val="22"/>
                <w:szCs w:val="22"/>
              </w:rPr>
              <w:t>Уз</w:t>
            </w:r>
            <w:r w:rsidR="00E20175" w:rsidRPr="002443D5">
              <w:rPr>
                <w:rFonts w:ascii="Times New Roman" w:hAnsi="Times New Roman"/>
                <w:w w:val="95"/>
                <w:sz w:val="22"/>
                <w:szCs w:val="22"/>
              </w:rPr>
              <w:t>бекистан</w:t>
            </w:r>
          </w:p>
          <w:p w:rsidR="006E4337" w:rsidRPr="002443D5" w:rsidRDefault="006E4337" w:rsidP="006E4337">
            <w:pPr>
              <w:spacing w:before="0"/>
              <w:ind w:left="426" w:right="113" w:firstLine="0"/>
              <w:rPr>
                <w:rFonts w:ascii="Times New Roman" w:hAnsi="Times New Roman"/>
                <w:w w:val="95"/>
                <w:sz w:val="22"/>
                <w:szCs w:val="22"/>
              </w:rPr>
            </w:pPr>
            <w:r w:rsidRPr="002443D5">
              <w:rPr>
                <w:rFonts w:ascii="Times New Roman" w:hAnsi="Times New Roman"/>
                <w:w w:val="95"/>
                <w:sz w:val="22"/>
                <w:szCs w:val="22"/>
              </w:rPr>
              <w:t xml:space="preserve">ИНН: </w:t>
            </w:r>
            <w:r w:rsidR="0040600E" w:rsidRPr="002443D5">
              <w:rPr>
                <w:rFonts w:ascii="Times New Roman" w:hAnsi="Times New Roman"/>
                <w:w w:val="95"/>
                <w:sz w:val="22"/>
                <w:szCs w:val="22"/>
              </w:rPr>
              <w:t>202 478 015</w:t>
            </w:r>
          </w:p>
          <w:p w:rsidR="006E4337" w:rsidRPr="002443D5" w:rsidRDefault="006E4337" w:rsidP="006E4337">
            <w:pPr>
              <w:spacing w:before="0"/>
              <w:ind w:left="426" w:right="113" w:firstLine="0"/>
              <w:rPr>
                <w:rFonts w:ascii="Times New Roman" w:hAnsi="Times New Roman"/>
                <w:w w:val="95"/>
                <w:sz w:val="22"/>
                <w:szCs w:val="22"/>
              </w:rPr>
            </w:pPr>
            <w:r w:rsidRPr="002443D5">
              <w:rPr>
                <w:rFonts w:ascii="Times New Roman" w:hAnsi="Times New Roman"/>
                <w:w w:val="95"/>
                <w:sz w:val="22"/>
                <w:szCs w:val="22"/>
              </w:rPr>
              <w:t xml:space="preserve">Л/сч.: </w:t>
            </w:r>
            <w:r w:rsidR="00A27D36" w:rsidRPr="002443D5">
              <w:rPr>
                <w:rFonts w:ascii="Times New Roman" w:hAnsi="Times New Roman"/>
                <w:w w:val="95"/>
                <w:sz w:val="22"/>
                <w:szCs w:val="22"/>
              </w:rPr>
              <w:t>4001 1097 8262 6679 5010 0078 001</w:t>
            </w:r>
          </w:p>
          <w:p w:rsidR="006E4337" w:rsidRPr="002443D5" w:rsidRDefault="006E4337" w:rsidP="006E4337">
            <w:pPr>
              <w:spacing w:before="0"/>
              <w:ind w:right="113"/>
              <w:rPr>
                <w:rFonts w:ascii="Times New Roman" w:hAnsi="Times New Roman"/>
                <w:w w:val="95"/>
                <w:sz w:val="22"/>
                <w:szCs w:val="22"/>
              </w:rPr>
            </w:pPr>
            <w:r w:rsidRPr="002443D5">
              <w:rPr>
                <w:rFonts w:ascii="Times New Roman" w:hAnsi="Times New Roman"/>
                <w:w w:val="95"/>
                <w:sz w:val="22"/>
                <w:szCs w:val="22"/>
              </w:rPr>
              <w:t>ХККМ Центральный банк МФО: 00014</w:t>
            </w:r>
          </w:p>
          <w:p w:rsidR="006E4337" w:rsidRPr="002443D5" w:rsidRDefault="006E4337" w:rsidP="006E4337">
            <w:pPr>
              <w:spacing w:before="0"/>
              <w:ind w:right="113"/>
              <w:rPr>
                <w:rFonts w:ascii="Times New Roman" w:hAnsi="Times New Roman"/>
                <w:w w:val="95"/>
                <w:sz w:val="22"/>
                <w:szCs w:val="22"/>
              </w:rPr>
            </w:pPr>
            <w:r w:rsidRPr="002443D5">
              <w:rPr>
                <w:rFonts w:ascii="Times New Roman" w:hAnsi="Times New Roman"/>
                <w:w w:val="95"/>
                <w:sz w:val="22"/>
                <w:szCs w:val="22"/>
              </w:rPr>
              <w:t xml:space="preserve">ОКОНХ: </w:t>
            </w:r>
            <w:r w:rsidR="00C216F3" w:rsidRPr="002443D5">
              <w:rPr>
                <w:rFonts w:ascii="Times New Roman" w:hAnsi="Times New Roman"/>
                <w:w w:val="95"/>
                <w:sz w:val="22"/>
                <w:szCs w:val="22"/>
              </w:rPr>
              <w:t>85 420</w:t>
            </w:r>
          </w:p>
        </w:tc>
        <w:tc>
          <w:tcPr>
            <w:tcW w:w="5544" w:type="dxa"/>
            <w:tcBorders>
              <w:left w:val="dotted" w:sz="4" w:space="0" w:color="auto"/>
              <w:right w:val="dotted" w:sz="4" w:space="0" w:color="auto"/>
            </w:tcBorders>
          </w:tcPr>
          <w:p w:rsidR="00E87E1E" w:rsidRPr="002443D5" w:rsidRDefault="00E87E1E" w:rsidP="00E87E1E">
            <w:pPr>
              <w:spacing w:before="0"/>
              <w:ind w:left="350" w:right="113" w:firstLine="0"/>
              <w:rPr>
                <w:rFonts w:ascii="Times New Roman" w:hAnsi="Times New Roman"/>
                <w:b/>
                <w:bCs/>
                <w:color w:val="000000"/>
                <w:w w:val="95"/>
                <w:sz w:val="22"/>
                <w:szCs w:val="22"/>
                <w:lang w:val="en-US"/>
              </w:rPr>
            </w:pPr>
          </w:p>
          <w:p w:rsidR="00E87E1E" w:rsidRPr="002443D5" w:rsidRDefault="00E87E1E" w:rsidP="00E87E1E">
            <w:pPr>
              <w:spacing w:before="0"/>
              <w:ind w:left="350" w:right="113" w:firstLine="0"/>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BUYER:</w:t>
            </w:r>
          </w:p>
          <w:p w:rsidR="00E87E1E" w:rsidRPr="002443D5" w:rsidRDefault="00F708BA"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Tashkent University of Information Technologies</w:t>
            </w:r>
          </w:p>
          <w:p w:rsidR="00F708BA" w:rsidRPr="002443D5" w:rsidRDefault="00F708BA" w:rsidP="00E87E1E">
            <w:pPr>
              <w:spacing w:before="0"/>
              <w:ind w:left="350" w:right="113" w:firstLine="0"/>
              <w:rPr>
                <w:rFonts w:ascii="Times New Roman" w:hAnsi="Times New Roman"/>
                <w:bCs/>
                <w:color w:val="000000"/>
                <w:w w:val="95"/>
                <w:sz w:val="22"/>
                <w:szCs w:val="22"/>
                <w:lang w:val="en-US"/>
              </w:rPr>
            </w:pPr>
          </w:p>
          <w:p w:rsidR="00E87E1E" w:rsidRPr="002443D5" w:rsidRDefault="00B80C0A"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Address: </w:t>
            </w:r>
            <w:r w:rsidR="0037487C" w:rsidRPr="002443D5">
              <w:rPr>
                <w:rFonts w:ascii="Times New Roman" w:hAnsi="Times New Roman"/>
                <w:bCs/>
                <w:color w:val="000000"/>
                <w:w w:val="95"/>
                <w:sz w:val="22"/>
                <w:szCs w:val="22"/>
                <w:lang w:val="en-US"/>
              </w:rPr>
              <w:t>108, A. Temur Avenue, Tashkent 100200, Uzbekistan</w:t>
            </w:r>
          </w:p>
          <w:p w:rsidR="00E87E1E" w:rsidRPr="002443D5" w:rsidRDefault="00E20175"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Treasury </w:t>
            </w:r>
            <w:r w:rsidR="00E87E1E" w:rsidRPr="002443D5">
              <w:rPr>
                <w:rFonts w:ascii="Times New Roman" w:hAnsi="Times New Roman"/>
                <w:bCs/>
                <w:color w:val="000000"/>
                <w:w w:val="95"/>
                <w:sz w:val="22"/>
                <w:szCs w:val="22"/>
                <w:lang w:val="en-US"/>
              </w:rPr>
              <w:t xml:space="preserve">Account </w:t>
            </w:r>
            <w:r w:rsidRPr="002443D5">
              <w:rPr>
                <w:rFonts w:ascii="Times New Roman" w:hAnsi="Times New Roman"/>
                <w:bCs/>
                <w:color w:val="000000"/>
                <w:w w:val="95"/>
                <w:sz w:val="22"/>
                <w:szCs w:val="22"/>
                <w:lang w:val="en-US"/>
              </w:rPr>
              <w:t>No</w:t>
            </w:r>
            <w:r w:rsidR="00E87E1E" w:rsidRPr="002443D5">
              <w:rPr>
                <w:rFonts w:ascii="Times New Roman" w:hAnsi="Times New Roman"/>
                <w:bCs/>
                <w:color w:val="000000"/>
                <w:w w:val="95"/>
                <w:sz w:val="22"/>
                <w:szCs w:val="22"/>
                <w:lang w:val="en-US"/>
              </w:rPr>
              <w:t xml:space="preserve">: </w:t>
            </w:r>
            <w:r w:rsidR="00405A04" w:rsidRPr="002443D5">
              <w:rPr>
                <w:rFonts w:ascii="Times New Roman" w:hAnsi="Times New Roman"/>
                <w:w w:val="95"/>
                <w:sz w:val="22"/>
                <w:szCs w:val="22"/>
                <w:lang w:val="en-US"/>
              </w:rPr>
              <w:t>2340 2978 9001 0000 1001</w:t>
            </w:r>
          </w:p>
          <w:p w:rsidR="00E87E1E" w:rsidRPr="002443D5" w:rsidRDefault="00E87E1E"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In </w:t>
            </w:r>
            <w:r w:rsidR="00E20175" w:rsidRPr="002443D5">
              <w:rPr>
                <w:rFonts w:ascii="Times New Roman" w:hAnsi="Times New Roman"/>
                <w:bCs/>
                <w:color w:val="000000"/>
                <w:w w:val="95"/>
                <w:sz w:val="22"/>
                <w:szCs w:val="22"/>
                <w:lang w:val="en-US"/>
              </w:rPr>
              <w:t>Operational department of Treasury of Ministry of Finance of the Republic of Uzbekistan</w:t>
            </w:r>
          </w:p>
          <w:p w:rsidR="00E20175" w:rsidRPr="002443D5" w:rsidRDefault="00E87E1E" w:rsidP="00E20175">
            <w:pPr>
              <w:spacing w:before="0"/>
              <w:ind w:left="350" w:right="113" w:firstLine="0"/>
              <w:rPr>
                <w:rFonts w:ascii="Times New Roman" w:hAnsi="Times New Roman"/>
                <w:w w:val="95"/>
                <w:sz w:val="22"/>
                <w:szCs w:val="22"/>
                <w:lang w:val="en-US"/>
              </w:rPr>
            </w:pPr>
            <w:r w:rsidRPr="002443D5">
              <w:rPr>
                <w:rFonts w:ascii="Times New Roman" w:hAnsi="Times New Roman"/>
                <w:bCs/>
                <w:color w:val="000000"/>
                <w:w w:val="95"/>
                <w:sz w:val="22"/>
                <w:szCs w:val="22"/>
                <w:lang w:val="en-US"/>
              </w:rPr>
              <w:t xml:space="preserve">INN </w:t>
            </w:r>
            <w:r w:rsidR="00942861" w:rsidRPr="002443D5">
              <w:rPr>
                <w:rFonts w:ascii="Times New Roman" w:hAnsi="Times New Roman"/>
                <w:w w:val="95"/>
                <w:sz w:val="22"/>
                <w:szCs w:val="22"/>
                <w:lang w:val="en-US"/>
              </w:rPr>
              <w:t>202 478 015</w:t>
            </w:r>
          </w:p>
          <w:p w:rsidR="00E87E1E" w:rsidRPr="002443D5" w:rsidRDefault="00E20175"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 xml:space="preserve">Personal account: </w:t>
            </w:r>
            <w:r w:rsidR="00A27D36" w:rsidRPr="002443D5">
              <w:rPr>
                <w:rFonts w:ascii="Times New Roman" w:hAnsi="Times New Roman"/>
                <w:w w:val="95"/>
                <w:sz w:val="22"/>
                <w:szCs w:val="22"/>
                <w:lang w:val="en-US"/>
              </w:rPr>
              <w:t>4001 1097 8262 6679 5010 0078 001</w:t>
            </w:r>
          </w:p>
          <w:p w:rsidR="00E87E1E" w:rsidRPr="002443D5" w:rsidRDefault="00E20175" w:rsidP="00E87E1E">
            <w:pPr>
              <w:spacing w:before="0"/>
              <w:ind w:left="350" w:right="113" w:firstLine="0"/>
              <w:rPr>
                <w:rFonts w:ascii="Times New Roman" w:hAnsi="Times New Roman"/>
                <w:bCs/>
                <w:color w:val="000000"/>
                <w:w w:val="95"/>
                <w:sz w:val="22"/>
                <w:szCs w:val="22"/>
                <w:lang w:val="en-US"/>
              </w:rPr>
            </w:pPr>
            <w:r w:rsidRPr="002443D5">
              <w:rPr>
                <w:rFonts w:ascii="Times New Roman" w:hAnsi="Times New Roman"/>
                <w:bCs/>
                <w:color w:val="000000"/>
                <w:w w:val="95"/>
                <w:sz w:val="22"/>
                <w:szCs w:val="22"/>
                <w:lang w:val="en-US"/>
              </w:rPr>
              <w:t>HKKM of Central Bank MFO: 00014</w:t>
            </w:r>
          </w:p>
          <w:p w:rsidR="00E20175" w:rsidRPr="002443D5" w:rsidRDefault="00E20175" w:rsidP="00E87E1E">
            <w:pPr>
              <w:spacing w:before="0"/>
              <w:ind w:left="350" w:right="113" w:firstLine="0"/>
              <w:rPr>
                <w:rFonts w:ascii="Times New Roman" w:hAnsi="Times New Roman"/>
                <w:bCs/>
                <w:w w:val="95"/>
                <w:sz w:val="22"/>
                <w:szCs w:val="22"/>
                <w:lang w:val="en-US"/>
              </w:rPr>
            </w:pPr>
            <w:r w:rsidRPr="002443D5">
              <w:rPr>
                <w:rFonts w:ascii="Times New Roman" w:hAnsi="Times New Roman"/>
                <w:bCs/>
                <w:color w:val="000000"/>
                <w:w w:val="95"/>
                <w:sz w:val="22"/>
                <w:szCs w:val="22"/>
                <w:lang w:val="en-US"/>
              </w:rPr>
              <w:t xml:space="preserve">OKONH: </w:t>
            </w:r>
            <w:r w:rsidR="00C216F3" w:rsidRPr="002443D5">
              <w:rPr>
                <w:rFonts w:ascii="Times New Roman" w:hAnsi="Times New Roman"/>
                <w:w w:val="95"/>
                <w:sz w:val="22"/>
                <w:szCs w:val="22"/>
              </w:rPr>
              <w:t>85 420</w:t>
            </w:r>
          </w:p>
          <w:p w:rsidR="005A3A34" w:rsidRPr="002443D5" w:rsidRDefault="005A3A34" w:rsidP="005C1813">
            <w:pPr>
              <w:spacing w:before="0"/>
              <w:ind w:left="350" w:right="113" w:firstLine="0"/>
              <w:rPr>
                <w:rFonts w:ascii="Times New Roman" w:hAnsi="Times New Roman"/>
                <w:bCs/>
                <w:color w:val="000000"/>
                <w:w w:val="95"/>
                <w:sz w:val="22"/>
                <w:szCs w:val="22"/>
                <w:lang w:val="en-US"/>
              </w:rPr>
            </w:pPr>
          </w:p>
        </w:tc>
      </w:tr>
      <w:tr w:rsidR="00BF67B9" w:rsidRPr="00D124A4" w:rsidTr="00BE61AB">
        <w:trPr>
          <w:trHeight w:val="1829"/>
        </w:trPr>
        <w:tc>
          <w:tcPr>
            <w:tcW w:w="5616" w:type="dxa"/>
            <w:tcBorders>
              <w:left w:val="dotted" w:sz="4" w:space="0" w:color="auto"/>
              <w:right w:val="dotted" w:sz="4" w:space="0" w:color="auto"/>
            </w:tcBorders>
          </w:tcPr>
          <w:p w:rsidR="00BF67B9" w:rsidRPr="002443D5" w:rsidRDefault="00BF67B9" w:rsidP="00A45314">
            <w:pPr>
              <w:spacing w:before="0"/>
              <w:ind w:left="426" w:right="113" w:firstLine="0"/>
              <w:rPr>
                <w:rFonts w:ascii="Times New Roman" w:hAnsi="Times New Roman"/>
                <w:b/>
                <w:bCs/>
                <w:caps/>
                <w:w w:val="95"/>
                <w:sz w:val="22"/>
                <w:szCs w:val="22"/>
                <w:lang w:val="en-GB"/>
              </w:rPr>
            </w:pPr>
            <w:r w:rsidRPr="002443D5">
              <w:rPr>
                <w:rFonts w:ascii="Times New Roman" w:hAnsi="Times New Roman"/>
                <w:b/>
                <w:bCs/>
                <w:caps/>
                <w:w w:val="95"/>
                <w:sz w:val="22"/>
                <w:szCs w:val="22"/>
              </w:rPr>
              <w:t>ПОСТАВЩИК</w:t>
            </w:r>
            <w:r w:rsidRPr="002443D5">
              <w:rPr>
                <w:rFonts w:ascii="Times New Roman" w:hAnsi="Times New Roman"/>
                <w:b/>
                <w:bCs/>
                <w:caps/>
                <w:w w:val="95"/>
                <w:sz w:val="22"/>
                <w:szCs w:val="22"/>
                <w:lang w:val="en-GB"/>
              </w:rPr>
              <w:t>/</w:t>
            </w:r>
            <w:r w:rsidR="00CC78A1" w:rsidRPr="002443D5">
              <w:rPr>
                <w:rFonts w:ascii="Times New Roman" w:hAnsi="Times New Roman"/>
                <w:b/>
                <w:bCs/>
                <w:caps/>
                <w:w w:val="95"/>
                <w:sz w:val="22"/>
                <w:szCs w:val="22"/>
                <w:lang w:val="en-GB"/>
              </w:rPr>
              <w:t xml:space="preserve"> </w:t>
            </w:r>
            <w:r w:rsidRPr="002443D5">
              <w:rPr>
                <w:rFonts w:ascii="Times New Roman" w:hAnsi="Times New Roman"/>
                <w:b/>
                <w:bCs/>
                <w:caps/>
                <w:w w:val="95"/>
                <w:sz w:val="22"/>
                <w:szCs w:val="22"/>
                <w:lang w:val="en-GB"/>
              </w:rPr>
              <w:t>SUPPLIER</w:t>
            </w:r>
          </w:p>
          <w:p w:rsidR="004D04FA" w:rsidRPr="002443D5" w:rsidRDefault="004D04FA"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r w:rsidRPr="002443D5">
              <w:rPr>
                <w:rFonts w:ascii="Times New Roman" w:hAnsi="Times New Roman"/>
                <w:b/>
                <w:bCs/>
                <w:color w:val="000000"/>
                <w:w w:val="95"/>
                <w:sz w:val="22"/>
                <w:szCs w:val="22"/>
                <w:lang w:val="en-GB"/>
              </w:rPr>
              <w:t xml:space="preserve">                       </w:t>
            </w:r>
          </w:p>
          <w:p w:rsidR="00BF67B9" w:rsidRPr="002443D5" w:rsidRDefault="00BF67B9"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p>
          <w:p w:rsidR="00BF67B9" w:rsidRPr="002443D5" w:rsidRDefault="00BF67B9" w:rsidP="00A45314">
            <w:pPr>
              <w:spacing w:before="0"/>
              <w:ind w:left="426" w:right="113" w:firstLine="0"/>
              <w:rPr>
                <w:rFonts w:ascii="Times New Roman" w:hAnsi="Times New Roman"/>
                <w:b/>
                <w:bCs/>
                <w:color w:val="000000"/>
                <w:w w:val="95"/>
                <w:sz w:val="22"/>
                <w:szCs w:val="22"/>
                <w:lang w:val="en-GB"/>
              </w:rPr>
            </w:pPr>
            <w:r w:rsidRPr="002443D5">
              <w:rPr>
                <w:rFonts w:ascii="Times New Roman" w:hAnsi="Times New Roman"/>
                <w:b/>
                <w:bCs/>
                <w:color w:val="000000"/>
                <w:w w:val="95"/>
                <w:sz w:val="22"/>
                <w:szCs w:val="22"/>
                <w:lang w:val="en-GB"/>
              </w:rPr>
              <w:t>_________________________________</w:t>
            </w:r>
          </w:p>
          <w:p w:rsidR="00BF67B9" w:rsidRPr="002443D5" w:rsidRDefault="00980108" w:rsidP="00A45314">
            <w:pPr>
              <w:spacing w:before="0"/>
              <w:ind w:left="426" w:right="113" w:firstLine="0"/>
              <w:rPr>
                <w:rFonts w:ascii="Times New Roman" w:hAnsi="Times New Roman"/>
                <w:b/>
                <w:bCs/>
                <w:caps/>
                <w:w w:val="95"/>
                <w:sz w:val="22"/>
                <w:szCs w:val="22"/>
              </w:rPr>
            </w:pPr>
            <w:r w:rsidRPr="002443D5">
              <w:rPr>
                <w:rFonts w:ascii="Times New Roman" w:hAnsi="Times New Roman"/>
                <w:b/>
                <w:bCs/>
                <w:caps/>
                <w:w w:val="95"/>
                <w:sz w:val="22"/>
                <w:szCs w:val="22"/>
              </w:rPr>
              <w:t>___________________</w:t>
            </w:r>
          </w:p>
        </w:tc>
        <w:tc>
          <w:tcPr>
            <w:tcW w:w="5544" w:type="dxa"/>
            <w:tcBorders>
              <w:left w:val="dotted" w:sz="4" w:space="0" w:color="auto"/>
              <w:right w:val="dotted" w:sz="4" w:space="0" w:color="auto"/>
            </w:tcBorders>
          </w:tcPr>
          <w:p w:rsidR="00BF67B9" w:rsidRPr="002443D5" w:rsidRDefault="00CC78A1" w:rsidP="00A45314">
            <w:pPr>
              <w:spacing w:before="0"/>
              <w:ind w:left="350" w:right="113" w:firstLine="0"/>
              <w:rPr>
                <w:rFonts w:ascii="Times New Roman" w:hAnsi="Times New Roman"/>
                <w:b/>
                <w:bCs/>
                <w:caps/>
                <w:w w:val="95"/>
                <w:sz w:val="22"/>
                <w:szCs w:val="22"/>
                <w:lang w:val="en-US"/>
              </w:rPr>
            </w:pPr>
            <w:r w:rsidRPr="002443D5">
              <w:rPr>
                <w:rFonts w:ascii="Times New Roman" w:hAnsi="Times New Roman"/>
                <w:b/>
                <w:bCs/>
                <w:caps/>
                <w:w w:val="95"/>
                <w:sz w:val="22"/>
                <w:szCs w:val="22"/>
              </w:rPr>
              <w:t>покупатель</w:t>
            </w:r>
            <w:r w:rsidR="00BF67B9" w:rsidRPr="002443D5">
              <w:rPr>
                <w:rFonts w:ascii="Times New Roman" w:hAnsi="Times New Roman"/>
                <w:b/>
                <w:bCs/>
                <w:caps/>
                <w:w w:val="95"/>
                <w:sz w:val="22"/>
                <w:szCs w:val="22"/>
                <w:lang w:val="en-US"/>
              </w:rPr>
              <w:t>/</w:t>
            </w:r>
            <w:r w:rsidRPr="002443D5">
              <w:rPr>
                <w:rFonts w:ascii="Times New Roman" w:hAnsi="Times New Roman"/>
                <w:b/>
                <w:bCs/>
                <w:caps/>
                <w:w w:val="95"/>
                <w:sz w:val="22"/>
                <w:szCs w:val="22"/>
                <w:lang w:val="en-US"/>
              </w:rPr>
              <w:t xml:space="preserve"> buyer</w:t>
            </w:r>
          </w:p>
          <w:p w:rsidR="00BF67B9" w:rsidRPr="002443D5" w:rsidRDefault="00D124A4" w:rsidP="00A45314">
            <w:pPr>
              <w:spacing w:before="0"/>
              <w:ind w:left="350" w:right="113" w:firstLine="0"/>
              <w:rPr>
                <w:rFonts w:ascii="Times New Roman" w:hAnsi="Times New Roman"/>
                <w:b/>
                <w:bCs/>
                <w:color w:val="000000"/>
                <w:w w:val="95"/>
                <w:sz w:val="22"/>
                <w:szCs w:val="22"/>
                <w:lang w:val="en-US"/>
              </w:rPr>
            </w:pPr>
            <w:r w:rsidRPr="002443D5">
              <w:rPr>
                <w:rFonts w:ascii="Times New Roman" w:hAnsi="Times New Roman"/>
                <w:b/>
                <w:bCs/>
                <w:color w:val="000000"/>
                <w:w w:val="95"/>
                <w:sz w:val="22"/>
                <w:szCs w:val="22"/>
                <w:lang w:val="en-US"/>
              </w:rPr>
              <w:t>Tashkent University if Information Technologies</w:t>
            </w:r>
          </w:p>
          <w:p w:rsidR="00BF67B9" w:rsidRPr="002443D5" w:rsidRDefault="00BF67B9" w:rsidP="00A45314">
            <w:pPr>
              <w:spacing w:before="0"/>
              <w:ind w:left="350" w:right="113" w:firstLine="0"/>
              <w:rPr>
                <w:rFonts w:ascii="Times New Roman" w:hAnsi="Times New Roman"/>
                <w:b/>
                <w:bCs/>
                <w:caps/>
                <w:color w:val="000000"/>
                <w:w w:val="95"/>
                <w:sz w:val="22"/>
                <w:szCs w:val="22"/>
                <w:lang w:val="en-US"/>
              </w:rPr>
            </w:pPr>
          </w:p>
          <w:p w:rsidR="00BF67B9" w:rsidRPr="002443D5" w:rsidRDefault="00BF67B9" w:rsidP="00A45314">
            <w:pPr>
              <w:spacing w:before="0"/>
              <w:ind w:left="350" w:right="113" w:firstLine="0"/>
              <w:rPr>
                <w:rFonts w:ascii="Times New Roman" w:hAnsi="Times New Roman"/>
                <w:b/>
                <w:bCs/>
                <w:caps/>
                <w:color w:val="000000"/>
                <w:w w:val="95"/>
                <w:sz w:val="22"/>
                <w:szCs w:val="22"/>
                <w:lang w:val="en-US"/>
              </w:rPr>
            </w:pPr>
          </w:p>
          <w:p w:rsidR="00BF67B9" w:rsidRPr="002443D5" w:rsidRDefault="00BF67B9" w:rsidP="00A45314">
            <w:pPr>
              <w:spacing w:before="0"/>
              <w:ind w:left="350" w:right="113" w:firstLine="0"/>
              <w:rPr>
                <w:rFonts w:ascii="Times New Roman" w:hAnsi="Times New Roman"/>
                <w:b/>
                <w:bCs/>
                <w:caps/>
                <w:color w:val="000000"/>
                <w:w w:val="95"/>
                <w:sz w:val="22"/>
                <w:szCs w:val="22"/>
                <w:lang w:val="en-US"/>
              </w:rPr>
            </w:pPr>
          </w:p>
          <w:p w:rsidR="00BF67B9" w:rsidRPr="002443D5" w:rsidRDefault="00BF67B9" w:rsidP="00A45314">
            <w:pPr>
              <w:spacing w:before="0"/>
              <w:ind w:left="350" w:right="113" w:firstLine="0"/>
              <w:rPr>
                <w:rFonts w:ascii="Times New Roman" w:hAnsi="Times New Roman"/>
                <w:b/>
                <w:bCs/>
                <w:caps/>
                <w:color w:val="000000"/>
                <w:w w:val="95"/>
                <w:sz w:val="22"/>
                <w:szCs w:val="22"/>
                <w:lang w:val="en-US"/>
              </w:rPr>
            </w:pPr>
          </w:p>
          <w:p w:rsidR="00BF67B9" w:rsidRPr="002443D5" w:rsidRDefault="00BF67B9" w:rsidP="00A45314">
            <w:pPr>
              <w:spacing w:before="0"/>
              <w:ind w:left="350" w:right="113" w:firstLine="0"/>
              <w:rPr>
                <w:rFonts w:ascii="Times New Roman" w:hAnsi="Times New Roman"/>
                <w:b/>
                <w:bCs/>
                <w:caps/>
                <w:color w:val="000000"/>
                <w:w w:val="95"/>
                <w:sz w:val="22"/>
                <w:szCs w:val="22"/>
                <w:lang w:val="en-US"/>
              </w:rPr>
            </w:pPr>
          </w:p>
          <w:p w:rsidR="00D829E2" w:rsidRPr="002443D5" w:rsidRDefault="00D829E2" w:rsidP="00A45314">
            <w:pPr>
              <w:spacing w:before="0"/>
              <w:ind w:left="350" w:right="113" w:firstLine="0"/>
              <w:rPr>
                <w:rFonts w:ascii="Times New Roman" w:hAnsi="Times New Roman"/>
                <w:b/>
                <w:bCs/>
                <w:caps/>
                <w:color w:val="000000"/>
                <w:w w:val="95"/>
                <w:sz w:val="22"/>
                <w:szCs w:val="22"/>
                <w:lang w:val="en-US"/>
              </w:rPr>
            </w:pPr>
          </w:p>
          <w:p w:rsidR="00BF67B9" w:rsidRPr="002443D5" w:rsidRDefault="00BF67B9">
            <w:pPr>
              <w:rPr>
                <w:sz w:val="22"/>
                <w:szCs w:val="22"/>
                <w:lang w:val="en-US"/>
              </w:rPr>
            </w:pPr>
            <w:r w:rsidRPr="002443D5">
              <w:rPr>
                <w:rFonts w:ascii="Times New Roman" w:hAnsi="Times New Roman"/>
                <w:b/>
                <w:bCs/>
                <w:caps/>
                <w:color w:val="000000"/>
                <w:w w:val="95"/>
                <w:sz w:val="22"/>
                <w:szCs w:val="22"/>
                <w:lang w:val="en-US"/>
              </w:rPr>
              <w:t>_____________________________</w:t>
            </w:r>
          </w:p>
          <w:p w:rsidR="00BF67B9" w:rsidRPr="00D829E2" w:rsidRDefault="00D124A4" w:rsidP="00D829E2">
            <w:pPr>
              <w:spacing w:before="0"/>
              <w:ind w:left="426" w:right="113" w:firstLine="0"/>
              <w:rPr>
                <w:rFonts w:ascii="Times New Roman" w:hAnsi="Times New Roman"/>
                <w:b/>
                <w:bCs/>
                <w:caps/>
                <w:color w:val="000000"/>
                <w:w w:val="95"/>
                <w:sz w:val="22"/>
                <w:szCs w:val="22"/>
                <w:lang w:val="en-US"/>
              </w:rPr>
            </w:pPr>
            <w:r w:rsidRPr="002443D5">
              <w:rPr>
                <w:rFonts w:ascii="Times New Roman" w:hAnsi="Times New Roman"/>
                <w:b/>
                <w:w w:val="95"/>
                <w:sz w:val="22"/>
                <w:szCs w:val="22"/>
                <w:lang w:val="en-US"/>
              </w:rPr>
              <w:t>Baba</w:t>
            </w:r>
            <w:r w:rsidR="00025D52">
              <w:rPr>
                <w:rFonts w:ascii="Times New Roman" w:hAnsi="Times New Roman"/>
                <w:b/>
                <w:w w:val="95"/>
                <w:sz w:val="22"/>
                <w:szCs w:val="22"/>
                <w:lang w:val="en-US"/>
              </w:rPr>
              <w:t>k</w:t>
            </w:r>
            <w:bookmarkStart w:id="0" w:name="_GoBack"/>
            <w:bookmarkEnd w:id="0"/>
            <w:r w:rsidRPr="002443D5">
              <w:rPr>
                <w:rFonts w:ascii="Times New Roman" w:hAnsi="Times New Roman"/>
                <w:b/>
                <w:w w:val="95"/>
                <w:sz w:val="22"/>
                <w:szCs w:val="22"/>
                <w:lang w:val="en-US"/>
              </w:rPr>
              <w:t>hodjaev S.N.</w:t>
            </w:r>
          </w:p>
        </w:tc>
      </w:tr>
    </w:tbl>
    <w:p w:rsidR="00A45314" w:rsidRPr="00D829E2" w:rsidRDefault="00A45314" w:rsidP="00D124A4">
      <w:pPr>
        <w:spacing w:before="0"/>
        <w:ind w:right="113" w:firstLine="0"/>
        <w:rPr>
          <w:rFonts w:ascii="Times New Roman" w:hAnsi="Times New Roman"/>
          <w:b/>
          <w:bCs/>
          <w:caps/>
          <w:w w:val="95"/>
          <w:sz w:val="22"/>
          <w:szCs w:val="22"/>
          <w:lang w:val="en-US"/>
        </w:rPr>
      </w:pPr>
    </w:p>
    <w:sectPr w:rsidR="00A45314" w:rsidRPr="00D829E2" w:rsidSect="00D124A4">
      <w:footerReference w:type="even" r:id="rId7"/>
      <w:footerReference w:type="default" r:id="rId8"/>
      <w:pgSz w:w="12240" w:h="15840"/>
      <w:pgMar w:top="426" w:right="567" w:bottom="567" w:left="567" w:header="720" w:footer="272" w:gutter="0"/>
      <w:pgNumType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2C" w:rsidRDefault="00A1282C">
      <w:pPr>
        <w:spacing w:before="0"/>
      </w:pPr>
      <w:r>
        <w:separator/>
      </w:r>
    </w:p>
  </w:endnote>
  <w:endnote w:type="continuationSeparator" w:id="0">
    <w:p w:rsidR="00A1282C" w:rsidRDefault="00A128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DA Times UZ">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ANDA Bukvar UZ">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2A" w:rsidRDefault="00D85908">
    <w:pPr>
      <w:pStyle w:val="af1"/>
      <w:framePr w:wrap="around" w:vAnchor="text" w:hAnchor="margin" w:xAlign="center" w:y="1"/>
      <w:rPr>
        <w:rStyle w:val="af2"/>
      </w:rPr>
    </w:pPr>
    <w:r>
      <w:rPr>
        <w:rStyle w:val="af2"/>
      </w:rPr>
      <w:fldChar w:fldCharType="begin"/>
    </w:r>
    <w:r w:rsidR="00BF482A">
      <w:rPr>
        <w:rStyle w:val="af2"/>
      </w:rPr>
      <w:instrText xml:space="preserve">PAGE  </w:instrText>
    </w:r>
    <w:r>
      <w:rPr>
        <w:rStyle w:val="af2"/>
      </w:rPr>
      <w:fldChar w:fldCharType="end"/>
    </w:r>
  </w:p>
  <w:p w:rsidR="00BF482A" w:rsidRDefault="00BF482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2A" w:rsidRPr="00807DE9" w:rsidRDefault="00BF482A" w:rsidP="00EA63F2">
    <w:pPr>
      <w:pStyle w:val="af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2C" w:rsidRDefault="00A1282C">
      <w:pPr>
        <w:spacing w:before="0"/>
      </w:pPr>
      <w:r>
        <w:separator/>
      </w:r>
    </w:p>
  </w:footnote>
  <w:footnote w:type="continuationSeparator" w:id="0">
    <w:p w:rsidR="00A1282C" w:rsidRDefault="00A128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B14"/>
    <w:multiLevelType w:val="hybridMultilevel"/>
    <w:tmpl w:val="1F0C7E7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152A1C5E"/>
    <w:multiLevelType w:val="hybridMultilevel"/>
    <w:tmpl w:val="DB90B1B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19C96E36"/>
    <w:multiLevelType w:val="hybridMultilevel"/>
    <w:tmpl w:val="A594B18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24F16F72"/>
    <w:multiLevelType w:val="singleLevel"/>
    <w:tmpl w:val="879C1226"/>
    <w:lvl w:ilvl="0">
      <w:start w:val="2"/>
      <w:numFmt w:val="bullet"/>
      <w:lvlText w:val="-"/>
      <w:lvlJc w:val="left"/>
      <w:pPr>
        <w:tabs>
          <w:tab w:val="num" w:pos="1080"/>
        </w:tabs>
        <w:ind w:left="1080" w:hanging="360"/>
      </w:pPr>
      <w:rPr>
        <w:rFonts w:ascii="Times New Roman" w:hAnsi="Times New Roman" w:hint="default"/>
      </w:rPr>
    </w:lvl>
  </w:abstractNum>
  <w:abstractNum w:abstractNumId="4">
    <w:nsid w:val="3F4451BA"/>
    <w:multiLevelType w:val="hybridMultilevel"/>
    <w:tmpl w:val="8B2C8D7E"/>
    <w:lvl w:ilvl="0" w:tplc="92F2C8C2">
      <w:start w:val="1"/>
      <w:numFmt w:val="decimal"/>
      <w:lvlText w:val="%1."/>
      <w:lvlJc w:val="left"/>
      <w:pPr>
        <w:tabs>
          <w:tab w:val="num" w:pos="720"/>
        </w:tabs>
        <w:ind w:left="720" w:hanging="360"/>
      </w:pPr>
      <w:rPr>
        <w:rFonts w:hint="default"/>
      </w:rPr>
    </w:lvl>
    <w:lvl w:ilvl="1" w:tplc="56266C7E">
      <w:numFmt w:val="none"/>
      <w:lvlText w:val=""/>
      <w:lvlJc w:val="left"/>
      <w:pPr>
        <w:tabs>
          <w:tab w:val="num" w:pos="360"/>
        </w:tabs>
      </w:pPr>
    </w:lvl>
    <w:lvl w:ilvl="2" w:tplc="A9046AA0">
      <w:numFmt w:val="none"/>
      <w:lvlText w:val=""/>
      <w:lvlJc w:val="left"/>
      <w:pPr>
        <w:tabs>
          <w:tab w:val="num" w:pos="360"/>
        </w:tabs>
      </w:pPr>
    </w:lvl>
    <w:lvl w:ilvl="3" w:tplc="FEE65F04">
      <w:numFmt w:val="none"/>
      <w:lvlText w:val=""/>
      <w:lvlJc w:val="left"/>
      <w:pPr>
        <w:tabs>
          <w:tab w:val="num" w:pos="360"/>
        </w:tabs>
      </w:pPr>
    </w:lvl>
    <w:lvl w:ilvl="4" w:tplc="7B305F1E">
      <w:numFmt w:val="none"/>
      <w:lvlText w:val=""/>
      <w:lvlJc w:val="left"/>
      <w:pPr>
        <w:tabs>
          <w:tab w:val="num" w:pos="360"/>
        </w:tabs>
      </w:pPr>
    </w:lvl>
    <w:lvl w:ilvl="5" w:tplc="8ABCC7EA">
      <w:numFmt w:val="none"/>
      <w:lvlText w:val=""/>
      <w:lvlJc w:val="left"/>
      <w:pPr>
        <w:tabs>
          <w:tab w:val="num" w:pos="360"/>
        </w:tabs>
      </w:pPr>
    </w:lvl>
    <w:lvl w:ilvl="6" w:tplc="094CF246">
      <w:numFmt w:val="none"/>
      <w:lvlText w:val=""/>
      <w:lvlJc w:val="left"/>
      <w:pPr>
        <w:tabs>
          <w:tab w:val="num" w:pos="360"/>
        </w:tabs>
      </w:pPr>
    </w:lvl>
    <w:lvl w:ilvl="7" w:tplc="2E62C8BC">
      <w:numFmt w:val="none"/>
      <w:lvlText w:val=""/>
      <w:lvlJc w:val="left"/>
      <w:pPr>
        <w:tabs>
          <w:tab w:val="num" w:pos="360"/>
        </w:tabs>
      </w:pPr>
    </w:lvl>
    <w:lvl w:ilvl="8" w:tplc="643A7142">
      <w:numFmt w:val="none"/>
      <w:lvlText w:val=""/>
      <w:lvlJc w:val="left"/>
      <w:pPr>
        <w:tabs>
          <w:tab w:val="num" w:pos="360"/>
        </w:tabs>
      </w:pPr>
    </w:lvl>
  </w:abstractNum>
  <w:abstractNum w:abstractNumId="5">
    <w:nsid w:val="4EBE13F4"/>
    <w:multiLevelType w:val="singleLevel"/>
    <w:tmpl w:val="374E1FE0"/>
    <w:lvl w:ilvl="0">
      <w:start w:val="4"/>
      <w:numFmt w:val="bullet"/>
      <w:lvlText w:val="-"/>
      <w:lvlJc w:val="left"/>
      <w:pPr>
        <w:tabs>
          <w:tab w:val="num" w:pos="1080"/>
        </w:tabs>
        <w:ind w:left="1080" w:hanging="360"/>
      </w:pPr>
      <w:rPr>
        <w:rFonts w:hint="default"/>
      </w:rPr>
    </w:lvl>
  </w:abstractNum>
  <w:abstractNum w:abstractNumId="6">
    <w:nsid w:val="53A81096"/>
    <w:multiLevelType w:val="singleLevel"/>
    <w:tmpl w:val="D0EA3F3C"/>
    <w:lvl w:ilvl="0">
      <w:start w:val="1"/>
      <w:numFmt w:val="decimal"/>
      <w:lvlText w:val="%1."/>
      <w:lvlJc w:val="left"/>
      <w:pPr>
        <w:tabs>
          <w:tab w:val="num" w:pos="360"/>
        </w:tabs>
        <w:ind w:left="0" w:firstLine="0"/>
      </w:pPr>
    </w:lvl>
  </w:abstractNum>
  <w:abstractNum w:abstractNumId="7">
    <w:nsid w:val="6BAE4F63"/>
    <w:multiLevelType w:val="singleLevel"/>
    <w:tmpl w:val="010A2D52"/>
    <w:lvl w:ilvl="0">
      <w:start w:val="1"/>
      <w:numFmt w:val="decimal"/>
      <w:pStyle w:val="a"/>
      <w:lvlText w:val="%1."/>
      <w:lvlJc w:val="left"/>
      <w:pPr>
        <w:tabs>
          <w:tab w:val="num" w:pos="360"/>
        </w:tabs>
        <w:ind w:left="0" w:firstLine="0"/>
      </w:pPr>
    </w:lvl>
  </w:abstractNum>
  <w:abstractNum w:abstractNumId="8">
    <w:nsid w:val="798C51DE"/>
    <w:multiLevelType w:val="hybridMultilevel"/>
    <w:tmpl w:val="E4506E98"/>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6"/>
  </w:num>
  <w:num w:numId="2">
    <w:abstractNumId w:val="7"/>
  </w:num>
  <w:num w:numId="3">
    <w:abstractNumId w:val="7"/>
  </w:num>
  <w:num w:numId="4">
    <w:abstractNumId w:val="5"/>
  </w:num>
  <w:num w:numId="5">
    <w:abstractNumId w:val="4"/>
  </w:num>
  <w:num w:numId="6">
    <w:abstractNumId w:val="3"/>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DB9"/>
    <w:rsid w:val="000100D3"/>
    <w:rsid w:val="0001113A"/>
    <w:rsid w:val="00012313"/>
    <w:rsid w:val="000148C8"/>
    <w:rsid w:val="0001696C"/>
    <w:rsid w:val="00017EA8"/>
    <w:rsid w:val="0002194E"/>
    <w:rsid w:val="00021972"/>
    <w:rsid w:val="0002416E"/>
    <w:rsid w:val="00024260"/>
    <w:rsid w:val="000246B1"/>
    <w:rsid w:val="00025C33"/>
    <w:rsid w:val="00025D52"/>
    <w:rsid w:val="000276BB"/>
    <w:rsid w:val="00032025"/>
    <w:rsid w:val="00032ECA"/>
    <w:rsid w:val="000350B9"/>
    <w:rsid w:val="0004003A"/>
    <w:rsid w:val="00042174"/>
    <w:rsid w:val="000446E1"/>
    <w:rsid w:val="00046452"/>
    <w:rsid w:val="00050EFC"/>
    <w:rsid w:val="00051245"/>
    <w:rsid w:val="00052BB7"/>
    <w:rsid w:val="00054DBD"/>
    <w:rsid w:val="000568C0"/>
    <w:rsid w:val="000577F0"/>
    <w:rsid w:val="000616D6"/>
    <w:rsid w:val="000626E5"/>
    <w:rsid w:val="000700AB"/>
    <w:rsid w:val="0008171C"/>
    <w:rsid w:val="000819A2"/>
    <w:rsid w:val="0008226B"/>
    <w:rsid w:val="00082B4B"/>
    <w:rsid w:val="00085BE1"/>
    <w:rsid w:val="000864B7"/>
    <w:rsid w:val="00090075"/>
    <w:rsid w:val="000908FC"/>
    <w:rsid w:val="00090E6D"/>
    <w:rsid w:val="000934A8"/>
    <w:rsid w:val="00094FBB"/>
    <w:rsid w:val="000965AC"/>
    <w:rsid w:val="00096D3A"/>
    <w:rsid w:val="00097EF0"/>
    <w:rsid w:val="000A05BB"/>
    <w:rsid w:val="000A23E4"/>
    <w:rsid w:val="000A277E"/>
    <w:rsid w:val="000A3886"/>
    <w:rsid w:val="000A4FFF"/>
    <w:rsid w:val="000A7E5B"/>
    <w:rsid w:val="000B343C"/>
    <w:rsid w:val="000B4B57"/>
    <w:rsid w:val="000C29F5"/>
    <w:rsid w:val="000C2F49"/>
    <w:rsid w:val="000C42EF"/>
    <w:rsid w:val="000D0F93"/>
    <w:rsid w:val="000D1074"/>
    <w:rsid w:val="000D5147"/>
    <w:rsid w:val="000D71FF"/>
    <w:rsid w:val="000E0FE5"/>
    <w:rsid w:val="000E2283"/>
    <w:rsid w:val="000E41FC"/>
    <w:rsid w:val="000E51EF"/>
    <w:rsid w:val="000E58A8"/>
    <w:rsid w:val="000F2571"/>
    <w:rsid w:val="00100300"/>
    <w:rsid w:val="0010162F"/>
    <w:rsid w:val="00101AD9"/>
    <w:rsid w:val="00104EBC"/>
    <w:rsid w:val="0011091C"/>
    <w:rsid w:val="00111343"/>
    <w:rsid w:val="001170E7"/>
    <w:rsid w:val="0011724C"/>
    <w:rsid w:val="001173F0"/>
    <w:rsid w:val="00120247"/>
    <w:rsid w:val="00120400"/>
    <w:rsid w:val="001256E8"/>
    <w:rsid w:val="001267A0"/>
    <w:rsid w:val="0013233B"/>
    <w:rsid w:val="0013628D"/>
    <w:rsid w:val="001368DA"/>
    <w:rsid w:val="00136BD1"/>
    <w:rsid w:val="00137517"/>
    <w:rsid w:val="001403AE"/>
    <w:rsid w:val="00142446"/>
    <w:rsid w:val="001434AC"/>
    <w:rsid w:val="001434E4"/>
    <w:rsid w:val="00143D21"/>
    <w:rsid w:val="00145A7F"/>
    <w:rsid w:val="001463F3"/>
    <w:rsid w:val="001464FC"/>
    <w:rsid w:val="001508FB"/>
    <w:rsid w:val="0015236A"/>
    <w:rsid w:val="00153644"/>
    <w:rsid w:val="00153698"/>
    <w:rsid w:val="001537C4"/>
    <w:rsid w:val="00157CDB"/>
    <w:rsid w:val="00171622"/>
    <w:rsid w:val="00173457"/>
    <w:rsid w:val="00174AE5"/>
    <w:rsid w:val="00176221"/>
    <w:rsid w:val="001762E5"/>
    <w:rsid w:val="00176CBC"/>
    <w:rsid w:val="001778AE"/>
    <w:rsid w:val="001808E9"/>
    <w:rsid w:val="00180A44"/>
    <w:rsid w:val="00180E27"/>
    <w:rsid w:val="001872B4"/>
    <w:rsid w:val="00193265"/>
    <w:rsid w:val="001A039E"/>
    <w:rsid w:val="001A0505"/>
    <w:rsid w:val="001A05F8"/>
    <w:rsid w:val="001A29A7"/>
    <w:rsid w:val="001A33CA"/>
    <w:rsid w:val="001A3A78"/>
    <w:rsid w:val="001B054B"/>
    <w:rsid w:val="001B2A18"/>
    <w:rsid w:val="001B3B44"/>
    <w:rsid w:val="001B554E"/>
    <w:rsid w:val="001B682D"/>
    <w:rsid w:val="001C0475"/>
    <w:rsid w:val="001C054D"/>
    <w:rsid w:val="001C0A82"/>
    <w:rsid w:val="001C10EE"/>
    <w:rsid w:val="001C2BB5"/>
    <w:rsid w:val="001C4F44"/>
    <w:rsid w:val="001C4FA5"/>
    <w:rsid w:val="001C757B"/>
    <w:rsid w:val="001D36CC"/>
    <w:rsid w:val="001D3974"/>
    <w:rsid w:val="001D45C2"/>
    <w:rsid w:val="001E088D"/>
    <w:rsid w:val="001E1E8A"/>
    <w:rsid w:val="001E2DF4"/>
    <w:rsid w:val="001E485F"/>
    <w:rsid w:val="001F04EA"/>
    <w:rsid w:val="001F0B3A"/>
    <w:rsid w:val="001F0FD8"/>
    <w:rsid w:val="001F3127"/>
    <w:rsid w:val="001F35A3"/>
    <w:rsid w:val="001F77BF"/>
    <w:rsid w:val="001F7B46"/>
    <w:rsid w:val="00200210"/>
    <w:rsid w:val="002016A1"/>
    <w:rsid w:val="0020212C"/>
    <w:rsid w:val="0020394E"/>
    <w:rsid w:val="00210631"/>
    <w:rsid w:val="00213022"/>
    <w:rsid w:val="0021428E"/>
    <w:rsid w:val="002159AB"/>
    <w:rsid w:val="002171A6"/>
    <w:rsid w:val="002205C5"/>
    <w:rsid w:val="00222F35"/>
    <w:rsid w:val="00223269"/>
    <w:rsid w:val="0022560B"/>
    <w:rsid w:val="0022664A"/>
    <w:rsid w:val="00226B93"/>
    <w:rsid w:val="002278B1"/>
    <w:rsid w:val="002309E2"/>
    <w:rsid w:val="00230E76"/>
    <w:rsid w:val="00231D49"/>
    <w:rsid w:val="00231D97"/>
    <w:rsid w:val="00234CC8"/>
    <w:rsid w:val="00234F39"/>
    <w:rsid w:val="00236B2B"/>
    <w:rsid w:val="002376EA"/>
    <w:rsid w:val="00237C18"/>
    <w:rsid w:val="002401D2"/>
    <w:rsid w:val="002406D4"/>
    <w:rsid w:val="002410A8"/>
    <w:rsid w:val="002443D5"/>
    <w:rsid w:val="00244A72"/>
    <w:rsid w:val="00251AC0"/>
    <w:rsid w:val="00251F87"/>
    <w:rsid w:val="0025218E"/>
    <w:rsid w:val="00252647"/>
    <w:rsid w:val="0025361B"/>
    <w:rsid w:val="0025744F"/>
    <w:rsid w:val="00257701"/>
    <w:rsid w:val="00260547"/>
    <w:rsid w:val="002618EB"/>
    <w:rsid w:val="00262141"/>
    <w:rsid w:val="002642B5"/>
    <w:rsid w:val="00264A47"/>
    <w:rsid w:val="00264C43"/>
    <w:rsid w:val="00266CE8"/>
    <w:rsid w:val="00267C34"/>
    <w:rsid w:val="00271AE6"/>
    <w:rsid w:val="00276143"/>
    <w:rsid w:val="00276891"/>
    <w:rsid w:val="0028239A"/>
    <w:rsid w:val="00282BBC"/>
    <w:rsid w:val="00283330"/>
    <w:rsid w:val="00287B2D"/>
    <w:rsid w:val="00290697"/>
    <w:rsid w:val="002929A7"/>
    <w:rsid w:val="00294225"/>
    <w:rsid w:val="00294562"/>
    <w:rsid w:val="00295C01"/>
    <w:rsid w:val="00296785"/>
    <w:rsid w:val="00296EDA"/>
    <w:rsid w:val="002975E6"/>
    <w:rsid w:val="002A00E8"/>
    <w:rsid w:val="002A0F36"/>
    <w:rsid w:val="002A3699"/>
    <w:rsid w:val="002A3F04"/>
    <w:rsid w:val="002A405E"/>
    <w:rsid w:val="002A4CD6"/>
    <w:rsid w:val="002A543E"/>
    <w:rsid w:val="002A708E"/>
    <w:rsid w:val="002A7543"/>
    <w:rsid w:val="002B3650"/>
    <w:rsid w:val="002B46DB"/>
    <w:rsid w:val="002B49A4"/>
    <w:rsid w:val="002B630F"/>
    <w:rsid w:val="002C1150"/>
    <w:rsid w:val="002C1AF7"/>
    <w:rsid w:val="002C395E"/>
    <w:rsid w:val="002C42C1"/>
    <w:rsid w:val="002D023A"/>
    <w:rsid w:val="002E47D6"/>
    <w:rsid w:val="002E4E52"/>
    <w:rsid w:val="002E5635"/>
    <w:rsid w:val="002F033A"/>
    <w:rsid w:val="002F08D9"/>
    <w:rsid w:val="002F172C"/>
    <w:rsid w:val="002F3244"/>
    <w:rsid w:val="002F4C63"/>
    <w:rsid w:val="002F5BB8"/>
    <w:rsid w:val="002F6166"/>
    <w:rsid w:val="002F660C"/>
    <w:rsid w:val="00300BB5"/>
    <w:rsid w:val="00304BEA"/>
    <w:rsid w:val="00306531"/>
    <w:rsid w:val="0030660F"/>
    <w:rsid w:val="003100D1"/>
    <w:rsid w:val="0031071B"/>
    <w:rsid w:val="0031162C"/>
    <w:rsid w:val="00312691"/>
    <w:rsid w:val="00312854"/>
    <w:rsid w:val="00314BF0"/>
    <w:rsid w:val="00316731"/>
    <w:rsid w:val="00316C36"/>
    <w:rsid w:val="00322CFB"/>
    <w:rsid w:val="00327041"/>
    <w:rsid w:val="003272C8"/>
    <w:rsid w:val="00327D4A"/>
    <w:rsid w:val="0033084F"/>
    <w:rsid w:val="0033331A"/>
    <w:rsid w:val="00333B0A"/>
    <w:rsid w:val="00334606"/>
    <w:rsid w:val="003369C2"/>
    <w:rsid w:val="00342876"/>
    <w:rsid w:val="00347212"/>
    <w:rsid w:val="0035087C"/>
    <w:rsid w:val="00350D0E"/>
    <w:rsid w:val="0035517F"/>
    <w:rsid w:val="00364860"/>
    <w:rsid w:val="00364FEC"/>
    <w:rsid w:val="00365579"/>
    <w:rsid w:val="00370435"/>
    <w:rsid w:val="0037099E"/>
    <w:rsid w:val="00371C22"/>
    <w:rsid w:val="003728A0"/>
    <w:rsid w:val="0037487C"/>
    <w:rsid w:val="0037546B"/>
    <w:rsid w:val="00375646"/>
    <w:rsid w:val="003769C1"/>
    <w:rsid w:val="00381106"/>
    <w:rsid w:val="00382009"/>
    <w:rsid w:val="00382207"/>
    <w:rsid w:val="00387AA9"/>
    <w:rsid w:val="00390B20"/>
    <w:rsid w:val="00390D6D"/>
    <w:rsid w:val="00393645"/>
    <w:rsid w:val="00394CF9"/>
    <w:rsid w:val="0039505E"/>
    <w:rsid w:val="00395C1C"/>
    <w:rsid w:val="003A016F"/>
    <w:rsid w:val="003A1F50"/>
    <w:rsid w:val="003A1F64"/>
    <w:rsid w:val="003A321E"/>
    <w:rsid w:val="003A72EA"/>
    <w:rsid w:val="003A7BA9"/>
    <w:rsid w:val="003B4288"/>
    <w:rsid w:val="003C082D"/>
    <w:rsid w:val="003C0B5D"/>
    <w:rsid w:val="003C1EDD"/>
    <w:rsid w:val="003C2DAF"/>
    <w:rsid w:val="003C4740"/>
    <w:rsid w:val="003C4FB5"/>
    <w:rsid w:val="003C678C"/>
    <w:rsid w:val="003C7394"/>
    <w:rsid w:val="003D1D69"/>
    <w:rsid w:val="003D422C"/>
    <w:rsid w:val="003D6564"/>
    <w:rsid w:val="003D665D"/>
    <w:rsid w:val="003D74EF"/>
    <w:rsid w:val="003D7DF1"/>
    <w:rsid w:val="003E01C0"/>
    <w:rsid w:val="003E140E"/>
    <w:rsid w:val="003E6F23"/>
    <w:rsid w:val="003E72D5"/>
    <w:rsid w:val="003F1E23"/>
    <w:rsid w:val="003F23AD"/>
    <w:rsid w:val="003F3195"/>
    <w:rsid w:val="003F5EFC"/>
    <w:rsid w:val="003F6103"/>
    <w:rsid w:val="00401A1E"/>
    <w:rsid w:val="00402CFE"/>
    <w:rsid w:val="00402E6A"/>
    <w:rsid w:val="00402F21"/>
    <w:rsid w:val="00405A04"/>
    <w:rsid w:val="0040600E"/>
    <w:rsid w:val="00407E4C"/>
    <w:rsid w:val="00410788"/>
    <w:rsid w:val="00410793"/>
    <w:rsid w:val="00411AA0"/>
    <w:rsid w:val="00413D62"/>
    <w:rsid w:val="004158F8"/>
    <w:rsid w:val="00416E8D"/>
    <w:rsid w:val="00417195"/>
    <w:rsid w:val="00422F18"/>
    <w:rsid w:val="004237A4"/>
    <w:rsid w:val="00427380"/>
    <w:rsid w:val="004338D3"/>
    <w:rsid w:val="00433C0E"/>
    <w:rsid w:val="00435DF9"/>
    <w:rsid w:val="00440B0E"/>
    <w:rsid w:val="004423F1"/>
    <w:rsid w:val="004443CB"/>
    <w:rsid w:val="004473BE"/>
    <w:rsid w:val="00453617"/>
    <w:rsid w:val="00453988"/>
    <w:rsid w:val="00453CDF"/>
    <w:rsid w:val="00453F92"/>
    <w:rsid w:val="00457EE9"/>
    <w:rsid w:val="004624CB"/>
    <w:rsid w:val="004651A6"/>
    <w:rsid w:val="00466751"/>
    <w:rsid w:val="004669FB"/>
    <w:rsid w:val="00467A68"/>
    <w:rsid w:val="00470D1A"/>
    <w:rsid w:val="00475834"/>
    <w:rsid w:val="00475FB1"/>
    <w:rsid w:val="004857C6"/>
    <w:rsid w:val="00485D9D"/>
    <w:rsid w:val="004869E5"/>
    <w:rsid w:val="00487666"/>
    <w:rsid w:val="00490EAE"/>
    <w:rsid w:val="004948FF"/>
    <w:rsid w:val="004973F7"/>
    <w:rsid w:val="004A635B"/>
    <w:rsid w:val="004A6AF0"/>
    <w:rsid w:val="004A76D6"/>
    <w:rsid w:val="004A7D05"/>
    <w:rsid w:val="004B04BD"/>
    <w:rsid w:val="004B488F"/>
    <w:rsid w:val="004B4A8F"/>
    <w:rsid w:val="004B6A95"/>
    <w:rsid w:val="004C04F4"/>
    <w:rsid w:val="004C1989"/>
    <w:rsid w:val="004C2812"/>
    <w:rsid w:val="004C4DC8"/>
    <w:rsid w:val="004C5E1F"/>
    <w:rsid w:val="004C7FA5"/>
    <w:rsid w:val="004D04FA"/>
    <w:rsid w:val="004D0CB2"/>
    <w:rsid w:val="004D5AC6"/>
    <w:rsid w:val="004D79A5"/>
    <w:rsid w:val="004E3578"/>
    <w:rsid w:val="004E4480"/>
    <w:rsid w:val="004E4D65"/>
    <w:rsid w:val="004E50FB"/>
    <w:rsid w:val="004E7E25"/>
    <w:rsid w:val="004E7EC8"/>
    <w:rsid w:val="004F0705"/>
    <w:rsid w:val="004F10FE"/>
    <w:rsid w:val="004F16D7"/>
    <w:rsid w:val="004F2C8B"/>
    <w:rsid w:val="004F4041"/>
    <w:rsid w:val="004F62C3"/>
    <w:rsid w:val="004F6617"/>
    <w:rsid w:val="004F6D5C"/>
    <w:rsid w:val="004F7538"/>
    <w:rsid w:val="004F77F0"/>
    <w:rsid w:val="00500BC3"/>
    <w:rsid w:val="00502200"/>
    <w:rsid w:val="005024BB"/>
    <w:rsid w:val="00503203"/>
    <w:rsid w:val="00503F05"/>
    <w:rsid w:val="00507FB7"/>
    <w:rsid w:val="0051060E"/>
    <w:rsid w:val="00514552"/>
    <w:rsid w:val="00517DBB"/>
    <w:rsid w:val="005208D5"/>
    <w:rsid w:val="00522056"/>
    <w:rsid w:val="005322F7"/>
    <w:rsid w:val="00533C40"/>
    <w:rsid w:val="005349CA"/>
    <w:rsid w:val="0053614E"/>
    <w:rsid w:val="00536776"/>
    <w:rsid w:val="005375C7"/>
    <w:rsid w:val="00537D22"/>
    <w:rsid w:val="0054087F"/>
    <w:rsid w:val="00540D94"/>
    <w:rsid w:val="00541CC1"/>
    <w:rsid w:val="00545DDE"/>
    <w:rsid w:val="00547BA3"/>
    <w:rsid w:val="005537CA"/>
    <w:rsid w:val="005542A0"/>
    <w:rsid w:val="00557E3F"/>
    <w:rsid w:val="00557F4D"/>
    <w:rsid w:val="00560129"/>
    <w:rsid w:val="0056150C"/>
    <w:rsid w:val="00562501"/>
    <w:rsid w:val="00562F54"/>
    <w:rsid w:val="00563392"/>
    <w:rsid w:val="005700D3"/>
    <w:rsid w:val="00572C99"/>
    <w:rsid w:val="00573716"/>
    <w:rsid w:val="00573C3F"/>
    <w:rsid w:val="00580D68"/>
    <w:rsid w:val="00581402"/>
    <w:rsid w:val="00581513"/>
    <w:rsid w:val="00582F0E"/>
    <w:rsid w:val="005841E2"/>
    <w:rsid w:val="005871DA"/>
    <w:rsid w:val="005879F5"/>
    <w:rsid w:val="00590F3E"/>
    <w:rsid w:val="0059371B"/>
    <w:rsid w:val="005949EC"/>
    <w:rsid w:val="0059548A"/>
    <w:rsid w:val="005A1558"/>
    <w:rsid w:val="005A1AC4"/>
    <w:rsid w:val="005A2241"/>
    <w:rsid w:val="005A3053"/>
    <w:rsid w:val="005A3A34"/>
    <w:rsid w:val="005A548E"/>
    <w:rsid w:val="005A7F18"/>
    <w:rsid w:val="005B06F0"/>
    <w:rsid w:val="005B227D"/>
    <w:rsid w:val="005B5BB2"/>
    <w:rsid w:val="005B784D"/>
    <w:rsid w:val="005C1813"/>
    <w:rsid w:val="005C5314"/>
    <w:rsid w:val="005C73BC"/>
    <w:rsid w:val="005D228B"/>
    <w:rsid w:val="005D3536"/>
    <w:rsid w:val="005D452B"/>
    <w:rsid w:val="005D503C"/>
    <w:rsid w:val="005E0759"/>
    <w:rsid w:val="005E2FDB"/>
    <w:rsid w:val="005E5E74"/>
    <w:rsid w:val="005E77B5"/>
    <w:rsid w:val="005E7EB8"/>
    <w:rsid w:val="005F7338"/>
    <w:rsid w:val="0060235E"/>
    <w:rsid w:val="006050AA"/>
    <w:rsid w:val="0060543E"/>
    <w:rsid w:val="00606C7C"/>
    <w:rsid w:val="00617D3E"/>
    <w:rsid w:val="00617D44"/>
    <w:rsid w:val="00624D31"/>
    <w:rsid w:val="00627792"/>
    <w:rsid w:val="0063083C"/>
    <w:rsid w:val="00630EB2"/>
    <w:rsid w:val="00632171"/>
    <w:rsid w:val="00634BA1"/>
    <w:rsid w:val="00641440"/>
    <w:rsid w:val="00645B25"/>
    <w:rsid w:val="00651DA9"/>
    <w:rsid w:val="006632AF"/>
    <w:rsid w:val="0066486F"/>
    <w:rsid w:val="00665AFB"/>
    <w:rsid w:val="006662FE"/>
    <w:rsid w:val="00670DE4"/>
    <w:rsid w:val="006713B8"/>
    <w:rsid w:val="00671863"/>
    <w:rsid w:val="00672F7D"/>
    <w:rsid w:val="0067404E"/>
    <w:rsid w:val="00675F84"/>
    <w:rsid w:val="006775E5"/>
    <w:rsid w:val="006778AD"/>
    <w:rsid w:val="0068147C"/>
    <w:rsid w:val="00683D49"/>
    <w:rsid w:val="006857F9"/>
    <w:rsid w:val="00687507"/>
    <w:rsid w:val="0069015D"/>
    <w:rsid w:val="006932F3"/>
    <w:rsid w:val="00693EED"/>
    <w:rsid w:val="00697DE3"/>
    <w:rsid w:val="006A18CF"/>
    <w:rsid w:val="006A19FF"/>
    <w:rsid w:val="006A7B9A"/>
    <w:rsid w:val="006B0B09"/>
    <w:rsid w:val="006B1FE5"/>
    <w:rsid w:val="006B2C78"/>
    <w:rsid w:val="006B5945"/>
    <w:rsid w:val="006B6A48"/>
    <w:rsid w:val="006C0BBF"/>
    <w:rsid w:val="006C0D82"/>
    <w:rsid w:val="006C122E"/>
    <w:rsid w:val="006C2BBE"/>
    <w:rsid w:val="006C3B67"/>
    <w:rsid w:val="006C47A5"/>
    <w:rsid w:val="006D0BB3"/>
    <w:rsid w:val="006D0FBF"/>
    <w:rsid w:val="006D221E"/>
    <w:rsid w:val="006D2C94"/>
    <w:rsid w:val="006D4DFA"/>
    <w:rsid w:val="006D57AA"/>
    <w:rsid w:val="006D7026"/>
    <w:rsid w:val="006D7369"/>
    <w:rsid w:val="006D7DD4"/>
    <w:rsid w:val="006E2593"/>
    <w:rsid w:val="006E29C1"/>
    <w:rsid w:val="006E4337"/>
    <w:rsid w:val="006F037B"/>
    <w:rsid w:val="006F0D38"/>
    <w:rsid w:val="006F1463"/>
    <w:rsid w:val="006F4D05"/>
    <w:rsid w:val="006F5EFE"/>
    <w:rsid w:val="006F643C"/>
    <w:rsid w:val="007036B8"/>
    <w:rsid w:val="007065B9"/>
    <w:rsid w:val="0071268A"/>
    <w:rsid w:val="00714FAC"/>
    <w:rsid w:val="00717EC9"/>
    <w:rsid w:val="00720A28"/>
    <w:rsid w:val="00720C81"/>
    <w:rsid w:val="00721212"/>
    <w:rsid w:val="00722133"/>
    <w:rsid w:val="007221F6"/>
    <w:rsid w:val="00723876"/>
    <w:rsid w:val="007240D5"/>
    <w:rsid w:val="00724E60"/>
    <w:rsid w:val="007300C2"/>
    <w:rsid w:val="00733676"/>
    <w:rsid w:val="00735B86"/>
    <w:rsid w:val="007364E3"/>
    <w:rsid w:val="007379E1"/>
    <w:rsid w:val="00741E12"/>
    <w:rsid w:val="00741FD0"/>
    <w:rsid w:val="0074247F"/>
    <w:rsid w:val="007450A3"/>
    <w:rsid w:val="00747B4A"/>
    <w:rsid w:val="00751EE5"/>
    <w:rsid w:val="00754A8E"/>
    <w:rsid w:val="007556A7"/>
    <w:rsid w:val="00757977"/>
    <w:rsid w:val="00757D5A"/>
    <w:rsid w:val="00760230"/>
    <w:rsid w:val="00762B0C"/>
    <w:rsid w:val="007639FB"/>
    <w:rsid w:val="00766A65"/>
    <w:rsid w:val="0077151C"/>
    <w:rsid w:val="00772B0C"/>
    <w:rsid w:val="00775E28"/>
    <w:rsid w:val="00781789"/>
    <w:rsid w:val="00784465"/>
    <w:rsid w:val="0078638F"/>
    <w:rsid w:val="007947C3"/>
    <w:rsid w:val="0079525B"/>
    <w:rsid w:val="007956CA"/>
    <w:rsid w:val="007A34FD"/>
    <w:rsid w:val="007A3BA6"/>
    <w:rsid w:val="007A4649"/>
    <w:rsid w:val="007A46BA"/>
    <w:rsid w:val="007A4C1C"/>
    <w:rsid w:val="007A54BF"/>
    <w:rsid w:val="007A55FA"/>
    <w:rsid w:val="007B2F7A"/>
    <w:rsid w:val="007B3F6F"/>
    <w:rsid w:val="007B5CEA"/>
    <w:rsid w:val="007B77A4"/>
    <w:rsid w:val="007C2579"/>
    <w:rsid w:val="007C4B20"/>
    <w:rsid w:val="007C6471"/>
    <w:rsid w:val="007D08AB"/>
    <w:rsid w:val="007D10E0"/>
    <w:rsid w:val="007D2D2C"/>
    <w:rsid w:val="007D4599"/>
    <w:rsid w:val="007D64AD"/>
    <w:rsid w:val="007D6B50"/>
    <w:rsid w:val="007E0E33"/>
    <w:rsid w:val="007F0D87"/>
    <w:rsid w:val="007F2D3A"/>
    <w:rsid w:val="007F3698"/>
    <w:rsid w:val="007F7031"/>
    <w:rsid w:val="00803A9E"/>
    <w:rsid w:val="0080468D"/>
    <w:rsid w:val="0080751E"/>
    <w:rsid w:val="00807C54"/>
    <w:rsid w:val="00807DE9"/>
    <w:rsid w:val="00812B4C"/>
    <w:rsid w:val="0081344F"/>
    <w:rsid w:val="00813AE0"/>
    <w:rsid w:val="00813C0A"/>
    <w:rsid w:val="00813C75"/>
    <w:rsid w:val="00816EF0"/>
    <w:rsid w:val="00820BF8"/>
    <w:rsid w:val="0082127C"/>
    <w:rsid w:val="008245EE"/>
    <w:rsid w:val="00826A24"/>
    <w:rsid w:val="00830C00"/>
    <w:rsid w:val="008318BB"/>
    <w:rsid w:val="00831A27"/>
    <w:rsid w:val="00834411"/>
    <w:rsid w:val="008364FD"/>
    <w:rsid w:val="00836988"/>
    <w:rsid w:val="00844342"/>
    <w:rsid w:val="00844F26"/>
    <w:rsid w:val="008477CC"/>
    <w:rsid w:val="00852915"/>
    <w:rsid w:val="0085367A"/>
    <w:rsid w:val="00854915"/>
    <w:rsid w:val="008550AE"/>
    <w:rsid w:val="00855DB9"/>
    <w:rsid w:val="008562D8"/>
    <w:rsid w:val="00856997"/>
    <w:rsid w:val="00856BB9"/>
    <w:rsid w:val="0086002D"/>
    <w:rsid w:val="0086251A"/>
    <w:rsid w:val="0086324B"/>
    <w:rsid w:val="008654F9"/>
    <w:rsid w:val="00873D66"/>
    <w:rsid w:val="00873EF3"/>
    <w:rsid w:val="00880995"/>
    <w:rsid w:val="008810AF"/>
    <w:rsid w:val="00882D29"/>
    <w:rsid w:val="0089046E"/>
    <w:rsid w:val="008912FA"/>
    <w:rsid w:val="00892171"/>
    <w:rsid w:val="00893C00"/>
    <w:rsid w:val="008952E8"/>
    <w:rsid w:val="008956FB"/>
    <w:rsid w:val="008A1CCE"/>
    <w:rsid w:val="008A5EA7"/>
    <w:rsid w:val="008B5D01"/>
    <w:rsid w:val="008C45CA"/>
    <w:rsid w:val="008C6EBA"/>
    <w:rsid w:val="008C7569"/>
    <w:rsid w:val="008D0017"/>
    <w:rsid w:val="008D2542"/>
    <w:rsid w:val="008D3718"/>
    <w:rsid w:val="008D500D"/>
    <w:rsid w:val="008D507E"/>
    <w:rsid w:val="008D5108"/>
    <w:rsid w:val="008D581F"/>
    <w:rsid w:val="008E2C74"/>
    <w:rsid w:val="008E46B3"/>
    <w:rsid w:val="008E6489"/>
    <w:rsid w:val="008E674C"/>
    <w:rsid w:val="008F0653"/>
    <w:rsid w:val="008F0E60"/>
    <w:rsid w:val="008F2DB9"/>
    <w:rsid w:val="008F5DE9"/>
    <w:rsid w:val="009037E5"/>
    <w:rsid w:val="00905BB2"/>
    <w:rsid w:val="009073F7"/>
    <w:rsid w:val="00913F73"/>
    <w:rsid w:val="00914E93"/>
    <w:rsid w:val="00914E9C"/>
    <w:rsid w:val="00916081"/>
    <w:rsid w:val="00916610"/>
    <w:rsid w:val="00920B85"/>
    <w:rsid w:val="00920BC6"/>
    <w:rsid w:val="00922DD7"/>
    <w:rsid w:val="00923C6C"/>
    <w:rsid w:val="00925E4E"/>
    <w:rsid w:val="00926CB0"/>
    <w:rsid w:val="00933358"/>
    <w:rsid w:val="00933568"/>
    <w:rsid w:val="00933969"/>
    <w:rsid w:val="0093399B"/>
    <w:rsid w:val="00934622"/>
    <w:rsid w:val="0093733F"/>
    <w:rsid w:val="009408AB"/>
    <w:rsid w:val="00941466"/>
    <w:rsid w:val="00941F94"/>
    <w:rsid w:val="00942861"/>
    <w:rsid w:val="00945567"/>
    <w:rsid w:val="00945ECA"/>
    <w:rsid w:val="00951690"/>
    <w:rsid w:val="009544CF"/>
    <w:rsid w:val="00957332"/>
    <w:rsid w:val="00960B74"/>
    <w:rsid w:val="00960E24"/>
    <w:rsid w:val="009677AD"/>
    <w:rsid w:val="009708B4"/>
    <w:rsid w:val="00974E42"/>
    <w:rsid w:val="00980108"/>
    <w:rsid w:val="009801A8"/>
    <w:rsid w:val="0098085E"/>
    <w:rsid w:val="0098338A"/>
    <w:rsid w:val="00985B42"/>
    <w:rsid w:val="00996402"/>
    <w:rsid w:val="00996497"/>
    <w:rsid w:val="00996959"/>
    <w:rsid w:val="009A07BE"/>
    <w:rsid w:val="009A216B"/>
    <w:rsid w:val="009A650B"/>
    <w:rsid w:val="009A76F8"/>
    <w:rsid w:val="009B00D5"/>
    <w:rsid w:val="009B3974"/>
    <w:rsid w:val="009B4794"/>
    <w:rsid w:val="009B548A"/>
    <w:rsid w:val="009B60E8"/>
    <w:rsid w:val="009B72E9"/>
    <w:rsid w:val="009B7C01"/>
    <w:rsid w:val="009B7C87"/>
    <w:rsid w:val="009C0077"/>
    <w:rsid w:val="009C2ECA"/>
    <w:rsid w:val="009C32A6"/>
    <w:rsid w:val="009C5738"/>
    <w:rsid w:val="009C6367"/>
    <w:rsid w:val="009C7B8E"/>
    <w:rsid w:val="009E015C"/>
    <w:rsid w:val="009E0174"/>
    <w:rsid w:val="009E324F"/>
    <w:rsid w:val="009E3CE4"/>
    <w:rsid w:val="009E3D6F"/>
    <w:rsid w:val="009E42B4"/>
    <w:rsid w:val="009E42C3"/>
    <w:rsid w:val="009F4FF6"/>
    <w:rsid w:val="00A000BD"/>
    <w:rsid w:val="00A00A71"/>
    <w:rsid w:val="00A0576A"/>
    <w:rsid w:val="00A06065"/>
    <w:rsid w:val="00A06EA7"/>
    <w:rsid w:val="00A104E1"/>
    <w:rsid w:val="00A10511"/>
    <w:rsid w:val="00A11506"/>
    <w:rsid w:val="00A1282C"/>
    <w:rsid w:val="00A13CAF"/>
    <w:rsid w:val="00A17DB2"/>
    <w:rsid w:val="00A23311"/>
    <w:rsid w:val="00A23411"/>
    <w:rsid w:val="00A2377E"/>
    <w:rsid w:val="00A23EA7"/>
    <w:rsid w:val="00A24DCF"/>
    <w:rsid w:val="00A27D36"/>
    <w:rsid w:val="00A341FD"/>
    <w:rsid w:val="00A361FD"/>
    <w:rsid w:val="00A4064C"/>
    <w:rsid w:val="00A41A30"/>
    <w:rsid w:val="00A4233E"/>
    <w:rsid w:val="00A429A7"/>
    <w:rsid w:val="00A441D9"/>
    <w:rsid w:val="00A45314"/>
    <w:rsid w:val="00A5014E"/>
    <w:rsid w:val="00A65D28"/>
    <w:rsid w:val="00A72413"/>
    <w:rsid w:val="00A758A9"/>
    <w:rsid w:val="00A77A28"/>
    <w:rsid w:val="00A77FE6"/>
    <w:rsid w:val="00A807D6"/>
    <w:rsid w:val="00A8475F"/>
    <w:rsid w:val="00A8542C"/>
    <w:rsid w:val="00A85D11"/>
    <w:rsid w:val="00A85ED1"/>
    <w:rsid w:val="00A872A5"/>
    <w:rsid w:val="00A87380"/>
    <w:rsid w:val="00A9027A"/>
    <w:rsid w:val="00A90EDB"/>
    <w:rsid w:val="00A90F99"/>
    <w:rsid w:val="00A940B3"/>
    <w:rsid w:val="00A963E2"/>
    <w:rsid w:val="00AA064D"/>
    <w:rsid w:val="00AA246F"/>
    <w:rsid w:val="00AA393F"/>
    <w:rsid w:val="00AB0147"/>
    <w:rsid w:val="00AB215B"/>
    <w:rsid w:val="00AB2ACF"/>
    <w:rsid w:val="00AB7694"/>
    <w:rsid w:val="00AC2FEB"/>
    <w:rsid w:val="00AD1B77"/>
    <w:rsid w:val="00AD4FC8"/>
    <w:rsid w:val="00AD60D5"/>
    <w:rsid w:val="00AD648A"/>
    <w:rsid w:val="00AD7823"/>
    <w:rsid w:val="00AE3354"/>
    <w:rsid w:val="00AE52BB"/>
    <w:rsid w:val="00AF4B2E"/>
    <w:rsid w:val="00AF52E2"/>
    <w:rsid w:val="00AF58EF"/>
    <w:rsid w:val="00AF5D3B"/>
    <w:rsid w:val="00AF5F7E"/>
    <w:rsid w:val="00AF7126"/>
    <w:rsid w:val="00B04CC0"/>
    <w:rsid w:val="00B05777"/>
    <w:rsid w:val="00B07BAE"/>
    <w:rsid w:val="00B104F8"/>
    <w:rsid w:val="00B10C79"/>
    <w:rsid w:val="00B159B1"/>
    <w:rsid w:val="00B15F0F"/>
    <w:rsid w:val="00B1637F"/>
    <w:rsid w:val="00B164F5"/>
    <w:rsid w:val="00B17836"/>
    <w:rsid w:val="00B20EE8"/>
    <w:rsid w:val="00B236AF"/>
    <w:rsid w:val="00B24A4C"/>
    <w:rsid w:val="00B34318"/>
    <w:rsid w:val="00B357E0"/>
    <w:rsid w:val="00B363F1"/>
    <w:rsid w:val="00B36FAB"/>
    <w:rsid w:val="00B42A89"/>
    <w:rsid w:val="00B44234"/>
    <w:rsid w:val="00B45E6C"/>
    <w:rsid w:val="00B477DC"/>
    <w:rsid w:val="00B5253F"/>
    <w:rsid w:val="00B52563"/>
    <w:rsid w:val="00B541A0"/>
    <w:rsid w:val="00B60498"/>
    <w:rsid w:val="00B609EC"/>
    <w:rsid w:val="00B6198F"/>
    <w:rsid w:val="00B65883"/>
    <w:rsid w:val="00B667F5"/>
    <w:rsid w:val="00B67422"/>
    <w:rsid w:val="00B707C2"/>
    <w:rsid w:val="00B708B1"/>
    <w:rsid w:val="00B71D10"/>
    <w:rsid w:val="00B728BC"/>
    <w:rsid w:val="00B74B81"/>
    <w:rsid w:val="00B75300"/>
    <w:rsid w:val="00B80C0A"/>
    <w:rsid w:val="00B84FAF"/>
    <w:rsid w:val="00B8565D"/>
    <w:rsid w:val="00B878A3"/>
    <w:rsid w:val="00B879FC"/>
    <w:rsid w:val="00B87D25"/>
    <w:rsid w:val="00B97505"/>
    <w:rsid w:val="00BA7FDC"/>
    <w:rsid w:val="00BB23DC"/>
    <w:rsid w:val="00BB3674"/>
    <w:rsid w:val="00BB44B0"/>
    <w:rsid w:val="00BB698D"/>
    <w:rsid w:val="00BC05A3"/>
    <w:rsid w:val="00BC3203"/>
    <w:rsid w:val="00BC37E4"/>
    <w:rsid w:val="00BC4DE1"/>
    <w:rsid w:val="00BD1387"/>
    <w:rsid w:val="00BD26E5"/>
    <w:rsid w:val="00BD3B82"/>
    <w:rsid w:val="00BD3BEA"/>
    <w:rsid w:val="00BD4734"/>
    <w:rsid w:val="00BD6779"/>
    <w:rsid w:val="00BE352C"/>
    <w:rsid w:val="00BE39F5"/>
    <w:rsid w:val="00BE61AB"/>
    <w:rsid w:val="00BE637F"/>
    <w:rsid w:val="00BE6F3B"/>
    <w:rsid w:val="00BF11D4"/>
    <w:rsid w:val="00BF38B0"/>
    <w:rsid w:val="00BF482A"/>
    <w:rsid w:val="00BF4AA0"/>
    <w:rsid w:val="00BF67B9"/>
    <w:rsid w:val="00BF7970"/>
    <w:rsid w:val="00C03681"/>
    <w:rsid w:val="00C0554D"/>
    <w:rsid w:val="00C14D83"/>
    <w:rsid w:val="00C216F3"/>
    <w:rsid w:val="00C2297D"/>
    <w:rsid w:val="00C2530D"/>
    <w:rsid w:val="00C25C29"/>
    <w:rsid w:val="00C270A6"/>
    <w:rsid w:val="00C3019A"/>
    <w:rsid w:val="00C354E2"/>
    <w:rsid w:val="00C41C43"/>
    <w:rsid w:val="00C44261"/>
    <w:rsid w:val="00C44AEA"/>
    <w:rsid w:val="00C44B3E"/>
    <w:rsid w:val="00C453BB"/>
    <w:rsid w:val="00C46B69"/>
    <w:rsid w:val="00C46BC3"/>
    <w:rsid w:val="00C53253"/>
    <w:rsid w:val="00C55E6D"/>
    <w:rsid w:val="00C60409"/>
    <w:rsid w:val="00C6155F"/>
    <w:rsid w:val="00C64FB3"/>
    <w:rsid w:val="00C653C0"/>
    <w:rsid w:val="00C656C2"/>
    <w:rsid w:val="00C738B7"/>
    <w:rsid w:val="00C74422"/>
    <w:rsid w:val="00C764DC"/>
    <w:rsid w:val="00C76784"/>
    <w:rsid w:val="00C77DFF"/>
    <w:rsid w:val="00C808D8"/>
    <w:rsid w:val="00C810B8"/>
    <w:rsid w:val="00C82FB9"/>
    <w:rsid w:val="00C84178"/>
    <w:rsid w:val="00C84D62"/>
    <w:rsid w:val="00C91EDD"/>
    <w:rsid w:val="00C927A5"/>
    <w:rsid w:val="00C92991"/>
    <w:rsid w:val="00C92F9F"/>
    <w:rsid w:val="00C94D94"/>
    <w:rsid w:val="00CA2D7A"/>
    <w:rsid w:val="00CA4062"/>
    <w:rsid w:val="00CA42A3"/>
    <w:rsid w:val="00CB089F"/>
    <w:rsid w:val="00CB2E74"/>
    <w:rsid w:val="00CB3B44"/>
    <w:rsid w:val="00CC258B"/>
    <w:rsid w:val="00CC3A69"/>
    <w:rsid w:val="00CC48B4"/>
    <w:rsid w:val="00CC5B91"/>
    <w:rsid w:val="00CC78A1"/>
    <w:rsid w:val="00CD45A4"/>
    <w:rsid w:val="00CE073D"/>
    <w:rsid w:val="00CE2691"/>
    <w:rsid w:val="00CE4D2A"/>
    <w:rsid w:val="00CE5410"/>
    <w:rsid w:val="00CE6222"/>
    <w:rsid w:val="00CF115B"/>
    <w:rsid w:val="00CF36C3"/>
    <w:rsid w:val="00CF53F9"/>
    <w:rsid w:val="00D0076E"/>
    <w:rsid w:val="00D03CEF"/>
    <w:rsid w:val="00D054ED"/>
    <w:rsid w:val="00D07C63"/>
    <w:rsid w:val="00D10E1F"/>
    <w:rsid w:val="00D11356"/>
    <w:rsid w:val="00D124A4"/>
    <w:rsid w:val="00D12A9B"/>
    <w:rsid w:val="00D13F39"/>
    <w:rsid w:val="00D1536B"/>
    <w:rsid w:val="00D1679D"/>
    <w:rsid w:val="00D169A9"/>
    <w:rsid w:val="00D16F60"/>
    <w:rsid w:val="00D1715B"/>
    <w:rsid w:val="00D17AC3"/>
    <w:rsid w:val="00D201A4"/>
    <w:rsid w:val="00D226E5"/>
    <w:rsid w:val="00D31BDD"/>
    <w:rsid w:val="00D33D7F"/>
    <w:rsid w:val="00D3523A"/>
    <w:rsid w:val="00D37842"/>
    <w:rsid w:val="00D440CB"/>
    <w:rsid w:val="00D45677"/>
    <w:rsid w:val="00D45758"/>
    <w:rsid w:val="00D459A9"/>
    <w:rsid w:val="00D47008"/>
    <w:rsid w:val="00D502A5"/>
    <w:rsid w:val="00D5294A"/>
    <w:rsid w:val="00D60012"/>
    <w:rsid w:val="00D60CF4"/>
    <w:rsid w:val="00D62186"/>
    <w:rsid w:val="00D63167"/>
    <w:rsid w:val="00D66422"/>
    <w:rsid w:val="00D6673C"/>
    <w:rsid w:val="00D7077C"/>
    <w:rsid w:val="00D74307"/>
    <w:rsid w:val="00D75EC3"/>
    <w:rsid w:val="00D82022"/>
    <w:rsid w:val="00D82024"/>
    <w:rsid w:val="00D829E2"/>
    <w:rsid w:val="00D82A9E"/>
    <w:rsid w:val="00D82B2C"/>
    <w:rsid w:val="00D8341B"/>
    <w:rsid w:val="00D83C19"/>
    <w:rsid w:val="00D85908"/>
    <w:rsid w:val="00D87E3E"/>
    <w:rsid w:val="00D90971"/>
    <w:rsid w:val="00D94803"/>
    <w:rsid w:val="00D96791"/>
    <w:rsid w:val="00D9680C"/>
    <w:rsid w:val="00DA54F3"/>
    <w:rsid w:val="00DA7A97"/>
    <w:rsid w:val="00DB2554"/>
    <w:rsid w:val="00DC0E09"/>
    <w:rsid w:val="00DC38E7"/>
    <w:rsid w:val="00DC443C"/>
    <w:rsid w:val="00DC5096"/>
    <w:rsid w:val="00DC529E"/>
    <w:rsid w:val="00DC5AB1"/>
    <w:rsid w:val="00DC6AFE"/>
    <w:rsid w:val="00DC6FDE"/>
    <w:rsid w:val="00DD02B5"/>
    <w:rsid w:val="00DD0757"/>
    <w:rsid w:val="00DD1BA2"/>
    <w:rsid w:val="00DD3F4E"/>
    <w:rsid w:val="00DD580F"/>
    <w:rsid w:val="00DD5FCB"/>
    <w:rsid w:val="00DD65C3"/>
    <w:rsid w:val="00DD75E4"/>
    <w:rsid w:val="00DD78D9"/>
    <w:rsid w:val="00DE2E05"/>
    <w:rsid w:val="00DE5058"/>
    <w:rsid w:val="00DE71D8"/>
    <w:rsid w:val="00DF01DD"/>
    <w:rsid w:val="00DF7F43"/>
    <w:rsid w:val="00E001F8"/>
    <w:rsid w:val="00E00E69"/>
    <w:rsid w:val="00E01674"/>
    <w:rsid w:val="00E03360"/>
    <w:rsid w:val="00E04FDA"/>
    <w:rsid w:val="00E0620C"/>
    <w:rsid w:val="00E1285D"/>
    <w:rsid w:val="00E1324F"/>
    <w:rsid w:val="00E163A9"/>
    <w:rsid w:val="00E16712"/>
    <w:rsid w:val="00E20175"/>
    <w:rsid w:val="00E20AD0"/>
    <w:rsid w:val="00E23E2E"/>
    <w:rsid w:val="00E242A7"/>
    <w:rsid w:val="00E24AC7"/>
    <w:rsid w:val="00E24C7C"/>
    <w:rsid w:val="00E24E8B"/>
    <w:rsid w:val="00E25886"/>
    <w:rsid w:val="00E32C05"/>
    <w:rsid w:val="00E32DA3"/>
    <w:rsid w:val="00E3329D"/>
    <w:rsid w:val="00E33866"/>
    <w:rsid w:val="00E33F3A"/>
    <w:rsid w:val="00E35A84"/>
    <w:rsid w:val="00E37477"/>
    <w:rsid w:val="00E432D2"/>
    <w:rsid w:val="00E43919"/>
    <w:rsid w:val="00E43BD8"/>
    <w:rsid w:val="00E43BFA"/>
    <w:rsid w:val="00E51809"/>
    <w:rsid w:val="00E57B06"/>
    <w:rsid w:val="00E604D9"/>
    <w:rsid w:val="00E62C8F"/>
    <w:rsid w:val="00E733F0"/>
    <w:rsid w:val="00E76575"/>
    <w:rsid w:val="00E81CA6"/>
    <w:rsid w:val="00E8267E"/>
    <w:rsid w:val="00E85648"/>
    <w:rsid w:val="00E87E1E"/>
    <w:rsid w:val="00E90027"/>
    <w:rsid w:val="00E945BA"/>
    <w:rsid w:val="00E96349"/>
    <w:rsid w:val="00EA1406"/>
    <w:rsid w:val="00EA1F77"/>
    <w:rsid w:val="00EA3266"/>
    <w:rsid w:val="00EA63F2"/>
    <w:rsid w:val="00EA6B5B"/>
    <w:rsid w:val="00EA7260"/>
    <w:rsid w:val="00EB3313"/>
    <w:rsid w:val="00EB407B"/>
    <w:rsid w:val="00EB6CCA"/>
    <w:rsid w:val="00EC2D91"/>
    <w:rsid w:val="00EC3127"/>
    <w:rsid w:val="00EC3813"/>
    <w:rsid w:val="00EC50C0"/>
    <w:rsid w:val="00EC71E2"/>
    <w:rsid w:val="00EC75E8"/>
    <w:rsid w:val="00ED1CD3"/>
    <w:rsid w:val="00ED2323"/>
    <w:rsid w:val="00ED26FA"/>
    <w:rsid w:val="00ED3398"/>
    <w:rsid w:val="00ED401F"/>
    <w:rsid w:val="00ED607F"/>
    <w:rsid w:val="00ED6632"/>
    <w:rsid w:val="00ED66A7"/>
    <w:rsid w:val="00ED6A26"/>
    <w:rsid w:val="00EE2004"/>
    <w:rsid w:val="00EE58A1"/>
    <w:rsid w:val="00EF1F22"/>
    <w:rsid w:val="00EF3BDD"/>
    <w:rsid w:val="00EF5FBF"/>
    <w:rsid w:val="00EF6D7D"/>
    <w:rsid w:val="00EF78DD"/>
    <w:rsid w:val="00EF7AA3"/>
    <w:rsid w:val="00F015F7"/>
    <w:rsid w:val="00F04C9F"/>
    <w:rsid w:val="00F118B3"/>
    <w:rsid w:val="00F13DC0"/>
    <w:rsid w:val="00F15B5E"/>
    <w:rsid w:val="00F16AB6"/>
    <w:rsid w:val="00F232AC"/>
    <w:rsid w:val="00F24120"/>
    <w:rsid w:val="00F33668"/>
    <w:rsid w:val="00F357D3"/>
    <w:rsid w:val="00F36F00"/>
    <w:rsid w:val="00F407E3"/>
    <w:rsid w:val="00F41A80"/>
    <w:rsid w:val="00F44965"/>
    <w:rsid w:val="00F4518E"/>
    <w:rsid w:val="00F45496"/>
    <w:rsid w:val="00F4552E"/>
    <w:rsid w:val="00F477D7"/>
    <w:rsid w:val="00F50062"/>
    <w:rsid w:val="00F5181A"/>
    <w:rsid w:val="00F527C6"/>
    <w:rsid w:val="00F5452F"/>
    <w:rsid w:val="00F5461D"/>
    <w:rsid w:val="00F54ED8"/>
    <w:rsid w:val="00F56592"/>
    <w:rsid w:val="00F56C45"/>
    <w:rsid w:val="00F5711D"/>
    <w:rsid w:val="00F61261"/>
    <w:rsid w:val="00F65243"/>
    <w:rsid w:val="00F6693C"/>
    <w:rsid w:val="00F671D5"/>
    <w:rsid w:val="00F703AA"/>
    <w:rsid w:val="00F708BA"/>
    <w:rsid w:val="00F72A50"/>
    <w:rsid w:val="00F752EB"/>
    <w:rsid w:val="00F7677F"/>
    <w:rsid w:val="00F7687E"/>
    <w:rsid w:val="00F76ADA"/>
    <w:rsid w:val="00F81525"/>
    <w:rsid w:val="00F8330A"/>
    <w:rsid w:val="00F92246"/>
    <w:rsid w:val="00F95F5A"/>
    <w:rsid w:val="00FA1395"/>
    <w:rsid w:val="00FA31BF"/>
    <w:rsid w:val="00FA3564"/>
    <w:rsid w:val="00FA61C7"/>
    <w:rsid w:val="00FB008C"/>
    <w:rsid w:val="00FB2FF9"/>
    <w:rsid w:val="00FB35FF"/>
    <w:rsid w:val="00FB54F3"/>
    <w:rsid w:val="00FB5665"/>
    <w:rsid w:val="00FB7CFD"/>
    <w:rsid w:val="00FC75AA"/>
    <w:rsid w:val="00FD09DE"/>
    <w:rsid w:val="00FD2FD0"/>
    <w:rsid w:val="00FD391F"/>
    <w:rsid w:val="00FD52DC"/>
    <w:rsid w:val="00FD690A"/>
    <w:rsid w:val="00FE23A5"/>
    <w:rsid w:val="00FE4DCB"/>
    <w:rsid w:val="00FF0CA6"/>
    <w:rsid w:val="00FF1DDE"/>
    <w:rsid w:val="00FF3A36"/>
    <w:rsid w:val="00FF4D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A5C00-C2D8-46E5-891E-7047AEBA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05F8"/>
    <w:pPr>
      <w:widowControl w:val="0"/>
      <w:spacing w:before="60"/>
      <w:ind w:firstLine="454"/>
      <w:jc w:val="both"/>
    </w:pPr>
    <w:rPr>
      <w:rFonts w:ascii="PANDA Times UZ" w:hAnsi="PANDA Times UZ"/>
      <w:sz w:val="24"/>
    </w:rPr>
  </w:style>
  <w:style w:type="paragraph" w:styleId="1">
    <w:name w:val="heading 1"/>
    <w:basedOn w:val="a0"/>
    <w:next w:val="a0"/>
    <w:qFormat/>
    <w:rsid w:val="001A05F8"/>
    <w:pPr>
      <w:keepNext/>
      <w:ind w:left="660"/>
      <w:jc w:val="right"/>
      <w:outlineLvl w:val="0"/>
    </w:pPr>
    <w:rPr>
      <w:i/>
      <w:snapToGrid w:val="0"/>
      <w:lang w:val="en-US"/>
    </w:rPr>
  </w:style>
  <w:style w:type="paragraph" w:styleId="2">
    <w:name w:val="heading 2"/>
    <w:basedOn w:val="a0"/>
    <w:next w:val="a0"/>
    <w:qFormat/>
    <w:rsid w:val="001A05F8"/>
    <w:pPr>
      <w:keepNext/>
      <w:spacing w:before="0"/>
      <w:ind w:left="113" w:right="113" w:firstLine="284"/>
      <w:jc w:val="center"/>
      <w:outlineLvl w:val="1"/>
    </w:pPr>
    <w:rPr>
      <w:rFonts w:ascii="Tahoma" w:hAnsi="Tahoma" w:cs="Tahoma"/>
      <w:b/>
      <w:bCs/>
      <w:w w:val="95"/>
      <w:sz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w:basedOn w:val="a0"/>
    <w:rsid w:val="001A05F8"/>
    <w:pPr>
      <w:spacing w:before="120"/>
      <w:jc w:val="right"/>
    </w:pPr>
    <w:rPr>
      <w:i/>
      <w:sz w:val="20"/>
    </w:rPr>
  </w:style>
  <w:style w:type="paragraph" w:customStyle="1" w:styleId="a5">
    <w:name w:val="Автор(ы)"/>
    <w:basedOn w:val="a0"/>
    <w:rsid w:val="001A05F8"/>
    <w:pPr>
      <w:widowControl/>
      <w:ind w:right="113" w:firstLine="0"/>
      <w:jc w:val="right"/>
    </w:pPr>
    <w:rPr>
      <w:i/>
      <w:sz w:val="22"/>
    </w:rPr>
  </w:style>
  <w:style w:type="paragraph" w:customStyle="1" w:styleId="a6">
    <w:name w:val="Больница"/>
    <w:basedOn w:val="a0"/>
    <w:rsid w:val="001A05F8"/>
    <w:pPr>
      <w:ind w:firstLine="0"/>
      <w:jc w:val="left"/>
    </w:pPr>
    <w:rPr>
      <w:sz w:val="18"/>
    </w:rPr>
  </w:style>
  <w:style w:type="paragraph" w:customStyle="1" w:styleId="a7">
    <w:name w:val="Журнальная"/>
    <w:basedOn w:val="a0"/>
    <w:rsid w:val="001A05F8"/>
    <w:pPr>
      <w:spacing w:before="40"/>
      <w:ind w:firstLine="397"/>
    </w:pPr>
    <w:rPr>
      <w:sz w:val="22"/>
    </w:rPr>
  </w:style>
  <w:style w:type="paragraph" w:customStyle="1" w:styleId="a8">
    <w:name w:val="Выводы"/>
    <w:basedOn w:val="a7"/>
    <w:rsid w:val="001A05F8"/>
    <w:pPr>
      <w:spacing w:before="60"/>
      <w:ind w:firstLine="0"/>
      <w:jc w:val="center"/>
    </w:pPr>
    <w:rPr>
      <w:caps/>
      <w:sz w:val="20"/>
    </w:rPr>
  </w:style>
  <w:style w:type="paragraph" w:customStyle="1" w:styleId="a9">
    <w:name w:val="Заглавие"/>
    <w:basedOn w:val="a0"/>
    <w:rsid w:val="001A05F8"/>
    <w:pPr>
      <w:widowControl/>
      <w:ind w:firstLine="0"/>
      <w:jc w:val="left"/>
    </w:pPr>
    <w:rPr>
      <w:b/>
      <w:caps/>
      <w:sz w:val="22"/>
    </w:rPr>
  </w:style>
  <w:style w:type="paragraph" w:customStyle="1" w:styleId="a">
    <w:name w:val="Источники"/>
    <w:basedOn w:val="a0"/>
    <w:rsid w:val="001A05F8"/>
    <w:pPr>
      <w:numPr>
        <w:numId w:val="3"/>
      </w:numPr>
      <w:tabs>
        <w:tab w:val="left" w:pos="227"/>
      </w:tabs>
      <w:spacing w:before="20"/>
    </w:pPr>
    <w:rPr>
      <w:sz w:val="18"/>
    </w:rPr>
  </w:style>
  <w:style w:type="paragraph" w:customStyle="1" w:styleId="aa">
    <w:name w:val="Литература"/>
    <w:basedOn w:val="a0"/>
    <w:rsid w:val="001A05F8"/>
    <w:pPr>
      <w:ind w:firstLine="0"/>
      <w:jc w:val="center"/>
    </w:pPr>
    <w:rPr>
      <w:b/>
      <w:sz w:val="18"/>
    </w:rPr>
  </w:style>
  <w:style w:type="paragraph" w:customStyle="1" w:styleId="ab">
    <w:name w:val="Материал"/>
    <w:basedOn w:val="aa"/>
    <w:rsid w:val="001A05F8"/>
    <w:rPr>
      <w:sz w:val="20"/>
    </w:rPr>
  </w:style>
  <w:style w:type="paragraph" w:customStyle="1" w:styleId="ac">
    <w:name w:val="Название таблицы"/>
    <w:basedOn w:val="a0"/>
    <w:rsid w:val="001A05F8"/>
    <w:pPr>
      <w:spacing w:after="120"/>
      <w:ind w:firstLine="0"/>
      <w:jc w:val="center"/>
    </w:pPr>
    <w:rPr>
      <w:b/>
      <w:sz w:val="20"/>
    </w:rPr>
  </w:style>
  <w:style w:type="paragraph" w:customStyle="1" w:styleId="ad">
    <w:name w:val="Пролог"/>
    <w:basedOn w:val="a0"/>
    <w:rsid w:val="001A05F8"/>
    <w:pPr>
      <w:spacing w:before="40"/>
      <w:ind w:firstLine="284"/>
    </w:pPr>
    <w:rPr>
      <w:sz w:val="20"/>
    </w:rPr>
  </w:style>
  <w:style w:type="paragraph" w:customStyle="1" w:styleId="ae">
    <w:name w:val="УДК"/>
    <w:basedOn w:val="a0"/>
    <w:rsid w:val="001A05F8"/>
    <w:pPr>
      <w:spacing w:after="60"/>
      <w:ind w:firstLine="0"/>
      <w:jc w:val="right"/>
    </w:pPr>
    <w:rPr>
      <w:i/>
      <w:sz w:val="20"/>
    </w:rPr>
  </w:style>
  <w:style w:type="paragraph" w:customStyle="1" w:styleId="af">
    <w:name w:val="Центрирование"/>
    <w:basedOn w:val="a0"/>
    <w:rsid w:val="001A05F8"/>
    <w:pPr>
      <w:ind w:firstLine="0"/>
      <w:jc w:val="center"/>
    </w:pPr>
  </w:style>
  <w:style w:type="paragraph" w:styleId="af0">
    <w:name w:val="header"/>
    <w:basedOn w:val="a0"/>
    <w:semiHidden/>
    <w:rsid w:val="001A05F8"/>
    <w:pPr>
      <w:tabs>
        <w:tab w:val="center" w:pos="4153"/>
        <w:tab w:val="right" w:pos="8306"/>
      </w:tabs>
    </w:pPr>
  </w:style>
  <w:style w:type="paragraph" w:styleId="af1">
    <w:name w:val="footer"/>
    <w:basedOn w:val="a0"/>
    <w:semiHidden/>
    <w:rsid w:val="001A05F8"/>
    <w:pPr>
      <w:tabs>
        <w:tab w:val="center" w:pos="4153"/>
        <w:tab w:val="right" w:pos="8306"/>
      </w:tabs>
    </w:pPr>
  </w:style>
  <w:style w:type="character" w:styleId="af2">
    <w:name w:val="page number"/>
    <w:basedOn w:val="a1"/>
    <w:semiHidden/>
    <w:rsid w:val="001A05F8"/>
  </w:style>
  <w:style w:type="paragraph" w:styleId="20">
    <w:name w:val="Body Text Indent 2"/>
    <w:basedOn w:val="a0"/>
    <w:semiHidden/>
    <w:rsid w:val="001A05F8"/>
    <w:rPr>
      <w:b/>
      <w:lang w:val="en-US"/>
    </w:rPr>
  </w:style>
  <w:style w:type="paragraph" w:styleId="af3">
    <w:name w:val="Plain Text"/>
    <w:basedOn w:val="a0"/>
    <w:semiHidden/>
    <w:rsid w:val="001A05F8"/>
    <w:rPr>
      <w:rFonts w:ascii="Courier New" w:hAnsi="Courier New"/>
      <w:sz w:val="20"/>
    </w:rPr>
  </w:style>
  <w:style w:type="paragraph" w:customStyle="1" w:styleId="af4">
    <w:name w:val="ключ"/>
    <w:basedOn w:val="a9"/>
    <w:rsid w:val="001A05F8"/>
    <w:rPr>
      <w:rFonts w:ascii="Arial Narrow" w:hAnsi="Arial Narrow"/>
      <w:b w:val="0"/>
      <w:caps w:val="0"/>
      <w:sz w:val="20"/>
    </w:rPr>
  </w:style>
  <w:style w:type="paragraph" w:customStyle="1" w:styleId="af5">
    <w:name w:val="рецензент"/>
    <w:basedOn w:val="a0"/>
    <w:rsid w:val="001A05F8"/>
    <w:pPr>
      <w:spacing w:after="240"/>
      <w:ind w:firstLine="0"/>
      <w:jc w:val="right"/>
    </w:pPr>
    <w:rPr>
      <w:b/>
      <w:i/>
      <w:sz w:val="20"/>
    </w:rPr>
  </w:style>
  <w:style w:type="paragraph" w:customStyle="1" w:styleId="summary">
    <w:name w:val="summary"/>
    <w:basedOn w:val="ad"/>
    <w:rsid w:val="001A05F8"/>
    <w:pPr>
      <w:ind w:left="170" w:right="170"/>
    </w:pPr>
    <w:rPr>
      <w:rFonts w:ascii="PANDA Bukvar UZ" w:hAnsi="PANDA Bukvar UZ"/>
      <w:noProof/>
      <w:sz w:val="14"/>
    </w:rPr>
  </w:style>
  <w:style w:type="paragraph" w:styleId="af6">
    <w:name w:val="Title"/>
    <w:basedOn w:val="a0"/>
    <w:qFormat/>
    <w:rsid w:val="001A05F8"/>
    <w:pPr>
      <w:widowControl/>
      <w:spacing w:before="0"/>
      <w:ind w:firstLine="0"/>
      <w:jc w:val="center"/>
    </w:pPr>
    <w:rPr>
      <w:rFonts w:ascii="Times New Roman" w:hAnsi="Times New Roman"/>
      <w:b/>
      <w:color w:val="000000"/>
    </w:rPr>
  </w:style>
  <w:style w:type="paragraph" w:styleId="21">
    <w:name w:val="Body Text 2"/>
    <w:basedOn w:val="a0"/>
    <w:semiHidden/>
    <w:rsid w:val="001A05F8"/>
    <w:pPr>
      <w:widowControl/>
      <w:spacing w:before="0"/>
      <w:ind w:firstLine="0"/>
    </w:pPr>
    <w:rPr>
      <w:rFonts w:ascii="Verdana" w:hAnsi="Verdana"/>
      <w:sz w:val="18"/>
    </w:rPr>
  </w:style>
  <w:style w:type="paragraph" w:styleId="af7">
    <w:name w:val="Balloon Text"/>
    <w:basedOn w:val="a0"/>
    <w:semiHidden/>
    <w:rsid w:val="00F477D7"/>
    <w:rPr>
      <w:rFonts w:ascii="Tahoma" w:hAnsi="Tahoma" w:cs="Tahoma"/>
      <w:sz w:val="16"/>
      <w:szCs w:val="16"/>
    </w:rPr>
  </w:style>
  <w:style w:type="paragraph" w:styleId="af8">
    <w:name w:val="Normal (Web)"/>
    <w:basedOn w:val="a0"/>
    <w:uiPriority w:val="99"/>
    <w:unhideWhenUsed/>
    <w:rsid w:val="004F62C3"/>
    <w:pPr>
      <w:widowControl/>
      <w:spacing w:before="100" w:beforeAutospacing="1" w:after="100" w:afterAutospacing="1"/>
      <w:ind w:firstLine="0"/>
      <w:jc w:val="left"/>
    </w:pPr>
    <w:rPr>
      <w:rFonts w:ascii="Times New Roman" w:hAnsi="Times New Roman"/>
      <w:szCs w:val="24"/>
    </w:rPr>
  </w:style>
  <w:style w:type="character" w:customStyle="1" w:styleId="apple-converted-space">
    <w:name w:val="apple-converted-space"/>
    <w:basedOn w:val="a1"/>
    <w:rsid w:val="005D228B"/>
  </w:style>
  <w:style w:type="character" w:customStyle="1" w:styleId="apple-style-span">
    <w:name w:val="apple-style-span"/>
    <w:basedOn w:val="a1"/>
    <w:rsid w:val="0025744F"/>
  </w:style>
  <w:style w:type="paragraph" w:styleId="af9">
    <w:name w:val="List Paragraph"/>
    <w:basedOn w:val="a0"/>
    <w:uiPriority w:val="34"/>
    <w:qFormat/>
    <w:rsid w:val="00DC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6231">
      <w:bodyDiv w:val="1"/>
      <w:marLeft w:val="0"/>
      <w:marRight w:val="0"/>
      <w:marTop w:val="0"/>
      <w:marBottom w:val="0"/>
      <w:divBdr>
        <w:top w:val="none" w:sz="0" w:space="0" w:color="auto"/>
        <w:left w:val="none" w:sz="0" w:space="0" w:color="auto"/>
        <w:bottom w:val="none" w:sz="0" w:space="0" w:color="auto"/>
        <w:right w:val="none" w:sz="0" w:space="0" w:color="auto"/>
      </w:divBdr>
    </w:div>
    <w:div w:id="1330866064">
      <w:bodyDiv w:val="1"/>
      <w:marLeft w:val="0"/>
      <w:marRight w:val="0"/>
      <w:marTop w:val="0"/>
      <w:marBottom w:val="0"/>
      <w:divBdr>
        <w:top w:val="none" w:sz="0" w:space="0" w:color="auto"/>
        <w:left w:val="none" w:sz="0" w:space="0" w:color="auto"/>
        <w:bottom w:val="none" w:sz="0" w:space="0" w:color="auto"/>
        <w:right w:val="none" w:sz="0" w:space="0" w:color="auto"/>
      </w:divBdr>
    </w:div>
    <w:div w:id="1466120904">
      <w:bodyDiv w:val="1"/>
      <w:marLeft w:val="0"/>
      <w:marRight w:val="0"/>
      <w:marTop w:val="0"/>
      <w:marBottom w:val="0"/>
      <w:divBdr>
        <w:top w:val="none" w:sz="0" w:space="0" w:color="auto"/>
        <w:left w:val="none" w:sz="0" w:space="0" w:color="auto"/>
        <w:bottom w:val="none" w:sz="0" w:space="0" w:color="auto"/>
        <w:right w:val="none" w:sz="0" w:space="0" w:color="auto"/>
      </w:divBdr>
    </w:div>
    <w:div w:id="1512406510">
      <w:bodyDiv w:val="1"/>
      <w:marLeft w:val="0"/>
      <w:marRight w:val="0"/>
      <w:marTop w:val="0"/>
      <w:marBottom w:val="0"/>
      <w:divBdr>
        <w:top w:val="none" w:sz="0" w:space="0" w:color="auto"/>
        <w:left w:val="none" w:sz="0" w:space="0" w:color="auto"/>
        <w:bottom w:val="none" w:sz="0" w:space="0" w:color="auto"/>
        <w:right w:val="none" w:sz="0" w:space="0" w:color="auto"/>
      </w:divBdr>
    </w:div>
    <w:div w:id="19955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КОНТРАКТ № ______________</vt:lpstr>
    </vt:vector>
  </TitlesOfParts>
  <Company>Asklepiy</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______________</dc:title>
  <dc:creator>Ahtamov</dc:creator>
  <cp:lastModifiedBy>Пользователь Windows</cp:lastModifiedBy>
  <cp:revision>208</cp:revision>
  <cp:lastPrinted>2018-08-02T13:13:00Z</cp:lastPrinted>
  <dcterms:created xsi:type="dcterms:W3CDTF">2018-08-02T12:55:00Z</dcterms:created>
  <dcterms:modified xsi:type="dcterms:W3CDTF">2021-06-08T12:01:00Z</dcterms:modified>
</cp:coreProperties>
</file>